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品种比较试验要求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根据《主要农作物品种审定办法》规定，申请农作物品种试验审定的品种应当已完成同一生态类型区2个生产周期以上、多点的品种比较试验。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试验期限：不少于2个生产周期。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试验点次：每年不少于5个点。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试验代表性：所有试验点均处于同一生态类型区，该生态类型区要与所申请试验组别一致。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二、比较试验报告要求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（一）试验品种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（二）试验设计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（三）承担单位，包括承担单位具体地点、试验人联系方式等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（四）产量结果，包括各试验点数据和汇总结果等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（五）抗性表现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AC6F2C"/>
    <w:rsid w:val="00235124"/>
    <w:rsid w:val="00270DA7"/>
    <w:rsid w:val="002955E6"/>
    <w:rsid w:val="004D4BB2"/>
    <w:rsid w:val="008B0DE2"/>
    <w:rsid w:val="0098149B"/>
    <w:rsid w:val="00AC6F2C"/>
    <w:rsid w:val="00AD077F"/>
    <w:rsid w:val="00AE3944"/>
    <w:rsid w:val="00B9185C"/>
    <w:rsid w:val="00BF5EB1"/>
    <w:rsid w:val="00D53E8F"/>
    <w:rsid w:val="00EA03EE"/>
    <w:rsid w:val="3D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宋体" w:hAnsi="华文中宋" w:eastAsia="宋体" w:cs="Times New Roman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5</TotalTime>
  <ScaleCrop>false</ScaleCrop>
  <LinksUpToDate>false</LinksUpToDate>
  <CharactersWithSpaces>244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2023-11-12T03:16:00Z</dcterms:created>
  <dc:creator>Administrator</dc:creator>
  <cp:lastModifiedBy>孙宇燕</cp:lastModifiedBy>
  <cp:lastPrinted>2023-12-08T08:27:24Z</cp:lastPrinted>
  <dcterms:modified xsi:type="dcterms:W3CDTF">2023-12-08T08:29:11Z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DA15B15F8BBC4680A12E10D1DFA48BB0_12</vt:lpwstr>
  </property>
</Properties>
</file>