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5</w:t>
      </w:r>
    </w:p>
    <w:p>
      <w:pPr>
        <w:spacing w:line="48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ascii="方正小标宋简体" w:hAnsi="宋体" w:eastAsia="方正小标宋简体"/>
          <w:sz w:val="36"/>
          <w:szCs w:val="36"/>
        </w:rPr>
        <w:t>4</w:t>
      </w:r>
      <w:r>
        <w:rPr>
          <w:rFonts w:hint="eastAsia" w:ascii="方正小标宋简体" w:hAnsi="宋体" w:eastAsia="方正小标宋简体"/>
          <w:sz w:val="36"/>
          <w:szCs w:val="36"/>
        </w:rPr>
        <w:t>年内蒙古自治区农作物品种试验拟开设组别</w:t>
      </w:r>
    </w:p>
    <w:p>
      <w:pPr>
        <w:spacing w:line="48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bookmarkEnd w:id="0"/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662"/>
        <w:gridCol w:w="1925"/>
        <w:gridCol w:w="323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  物</w:t>
            </w: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  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参考对照品种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超早熟组（≥10℃活动积温在1900℃以上）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德美亚2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极早熟组（≥10℃活动积温在1900℃～2100℃）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德美亚1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玉米</w:t>
            </w: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left="210" w:left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早熟组（≥10℃活动积温在2100</w:t>
            </w:r>
            <w:r>
              <w:rPr>
                <w:rFonts w:hint="eastAsia" w:hAnsi="宋体"/>
                <w:sz w:val="24"/>
              </w:rPr>
              <w:t>℃</w:t>
            </w:r>
            <w:r>
              <w:rPr>
                <w:rFonts w:hint="eastAsia" w:ascii="宋体" w:hAnsi="宋体"/>
                <w:sz w:val="24"/>
              </w:rPr>
              <w:t>～2300℃）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德美亚3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中早熟组（≥10℃活动积温在2300</w:t>
            </w:r>
            <w:r>
              <w:rPr>
                <w:rFonts w:hint="eastAsia" w:hAnsi="宋体"/>
                <w:sz w:val="24"/>
              </w:rPr>
              <w:t>℃</w:t>
            </w:r>
            <w:r>
              <w:rPr>
                <w:rFonts w:hint="eastAsia" w:ascii="宋体" w:hAnsi="宋体"/>
                <w:sz w:val="24"/>
              </w:rPr>
              <w:t>～2500℃）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和育187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普通中熟组（≥10℃活动积温在2500</w:t>
            </w:r>
            <w:r>
              <w:rPr>
                <w:rFonts w:hint="eastAsia" w:hAnsi="宋体"/>
                <w:sz w:val="24"/>
              </w:rPr>
              <w:t>℃</w:t>
            </w:r>
            <w:r>
              <w:rPr>
                <w:rFonts w:hint="eastAsia" w:ascii="宋体" w:hAnsi="宋体"/>
                <w:sz w:val="24"/>
              </w:rPr>
              <w:t>～2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00℃）2700℃）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先玉335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高密中熟组（≥10℃活动积温在2500</w:t>
            </w:r>
            <w:r>
              <w:rPr>
                <w:rFonts w:hint="eastAsia" w:hAnsi="宋体"/>
                <w:sz w:val="24"/>
              </w:rPr>
              <w:t>℃</w:t>
            </w:r>
            <w:r>
              <w:rPr>
                <w:rFonts w:hint="eastAsia" w:ascii="宋体" w:hAnsi="宋体"/>
                <w:sz w:val="24"/>
              </w:rPr>
              <w:t>～2500℃）2700℃）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先玉3</w:t>
            </w:r>
            <w:r>
              <w:rPr>
                <w:rFonts w:ascii="宋体" w:hAnsi="宋体"/>
                <w:sz w:val="24"/>
              </w:rPr>
              <w:t>35</w:t>
            </w:r>
            <w:r>
              <w:rPr>
                <w:rFonts w:hint="eastAsia" w:ascii="宋体" w:hAnsi="宋体"/>
                <w:sz w:val="24"/>
              </w:rPr>
              <w:t>（5500株/亩）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left="210" w:left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中晚熟组（≥10℃活动积温在2700℃以上）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利禾1、宏博701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鲜食玉米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中农大甜 413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京科糯 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饲用玉米</w:t>
            </w:r>
          </w:p>
        </w:tc>
        <w:tc>
          <w:tcPr>
            <w:tcW w:w="5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早熟（≥10℃活动积温在1900</w:t>
            </w:r>
            <w:r>
              <w:rPr>
                <w:rFonts w:hint="eastAsia" w:hAnsi="宋体"/>
                <w:sz w:val="24"/>
              </w:rPr>
              <w:t>℃</w:t>
            </w:r>
            <w:r>
              <w:rPr>
                <w:rFonts w:hint="eastAsia" w:ascii="宋体" w:hAnsi="宋体"/>
                <w:sz w:val="24"/>
              </w:rPr>
              <w:t>～2300℃）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德美亚1号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中晚熟（≥10℃活动积温在2500</w:t>
            </w:r>
            <w:r>
              <w:rPr>
                <w:rFonts w:hint="eastAsia" w:hAnsi="宋体"/>
                <w:sz w:val="24"/>
              </w:rPr>
              <w:t>℃</w:t>
            </w:r>
            <w:r>
              <w:rPr>
                <w:rFonts w:hint="eastAsia" w:ascii="宋体" w:hAnsi="宋体"/>
                <w:sz w:val="24"/>
              </w:rPr>
              <w:t>～2700℃）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（≥10℃活动积温在2500～2700℃）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伊单76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小麦</w:t>
            </w: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旱作组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克春4号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水地组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农麦2号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大豆</w:t>
            </w: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超早熟组（</w:t>
            </w:r>
            <w:r>
              <w:rPr>
                <w:rFonts w:ascii="宋体" w:hAnsi="宋体"/>
                <w:color w:val="auto"/>
                <w:sz w:val="24"/>
              </w:rPr>
              <w:t>≥10</w:t>
            </w:r>
            <w:r>
              <w:rPr>
                <w:rFonts w:hint="eastAsia" w:ascii="宋体" w:hAnsi="宋体"/>
                <w:color w:val="auto"/>
                <w:sz w:val="24"/>
              </w:rPr>
              <w:t>℃活动积温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1900</w:t>
            </w:r>
            <w:r>
              <w:rPr>
                <w:rFonts w:hint="eastAsia" w:hAnsi="宋体"/>
                <w:color w:val="auto"/>
                <w:sz w:val="24"/>
              </w:rPr>
              <w:t>℃</w:t>
            </w:r>
            <w:r>
              <w:rPr>
                <w:rFonts w:hint="eastAsia" w:ascii="宋体" w:hAnsi="宋体"/>
                <w:color w:val="auto"/>
                <w:sz w:val="24"/>
              </w:rPr>
              <w:t>～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2000</w:t>
            </w:r>
            <w:r>
              <w:rPr>
                <w:rFonts w:hint="eastAsia" w:hAnsi="宋体"/>
                <w:color w:val="auto"/>
                <w:sz w:val="24"/>
              </w:rPr>
              <w:t>℃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</w:rPr>
              <w:t>内豆4号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华疆2号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极早熟组（</w:t>
            </w:r>
            <w:r>
              <w:rPr>
                <w:rFonts w:ascii="宋体" w:hAnsi="宋体"/>
                <w:color w:val="auto"/>
                <w:sz w:val="24"/>
              </w:rPr>
              <w:t>≥10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℃活动积温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</w:rPr>
              <w:t>00</w:t>
            </w:r>
            <w:r>
              <w:rPr>
                <w:rFonts w:hint="eastAsia" w:hAnsi="宋体"/>
                <w:color w:val="auto"/>
                <w:sz w:val="24"/>
              </w:rPr>
              <w:t>℃</w:t>
            </w:r>
            <w:r>
              <w:rPr>
                <w:rFonts w:hint="eastAsia" w:ascii="宋体" w:hAnsi="宋体"/>
                <w:color w:val="auto"/>
                <w:sz w:val="24"/>
              </w:rPr>
              <w:t>～2100℃）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登科5号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早熟组（</w:t>
            </w:r>
            <w:r>
              <w:rPr>
                <w:rFonts w:ascii="宋体" w:hAnsi="宋体"/>
                <w:color w:val="auto"/>
                <w:sz w:val="24"/>
              </w:rPr>
              <w:t>≥10</w:t>
            </w:r>
            <w:r>
              <w:rPr>
                <w:rFonts w:hint="eastAsia" w:ascii="宋体" w:hAnsi="宋体"/>
                <w:color w:val="auto"/>
                <w:sz w:val="24"/>
              </w:rPr>
              <w:t>℃活动积温 2100</w:t>
            </w:r>
            <w:r>
              <w:rPr>
                <w:rFonts w:hint="eastAsia" w:hAnsi="宋体"/>
                <w:color w:val="auto"/>
                <w:sz w:val="24"/>
              </w:rPr>
              <w:t>℃</w:t>
            </w:r>
            <w:r>
              <w:rPr>
                <w:rFonts w:hint="eastAsia" w:ascii="宋体" w:hAnsi="宋体"/>
                <w:color w:val="auto"/>
                <w:sz w:val="24"/>
              </w:rPr>
              <w:t>～2300℃）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登科</w:t>
            </w: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中早熟组（</w:t>
            </w:r>
            <w:r>
              <w:rPr>
                <w:rFonts w:ascii="宋体" w:hAnsi="宋体"/>
                <w:color w:val="auto"/>
                <w:sz w:val="24"/>
              </w:rPr>
              <w:t>≥10</w:t>
            </w:r>
            <w:r>
              <w:rPr>
                <w:rFonts w:hint="eastAsia" w:ascii="宋体" w:hAnsi="宋体"/>
                <w:color w:val="auto"/>
                <w:sz w:val="24"/>
              </w:rPr>
              <w:t>℃活动积温 2300</w:t>
            </w:r>
            <w:r>
              <w:rPr>
                <w:rFonts w:hint="eastAsia" w:hAnsi="宋体"/>
                <w:color w:val="auto"/>
                <w:sz w:val="24"/>
              </w:rPr>
              <w:t>℃</w:t>
            </w:r>
            <w:r>
              <w:rPr>
                <w:rFonts w:hint="eastAsia" w:ascii="宋体" w:hAnsi="宋体"/>
                <w:color w:val="auto"/>
                <w:sz w:val="24"/>
              </w:rPr>
              <w:t>～2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00℃）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</w:rPr>
              <w:t>丰豆2号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合交02-69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中熟组（</w:t>
            </w:r>
            <w:r>
              <w:rPr>
                <w:rFonts w:ascii="宋体" w:hAnsi="宋体"/>
                <w:sz w:val="24"/>
              </w:rPr>
              <w:t>≥10</w:t>
            </w:r>
            <w:r>
              <w:rPr>
                <w:rFonts w:hint="eastAsia" w:ascii="宋体" w:hAnsi="宋体"/>
                <w:sz w:val="24"/>
              </w:rPr>
              <w:t>℃活动积温 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00℃以上）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赤豆3号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水稻</w:t>
            </w:r>
          </w:p>
        </w:tc>
        <w:tc>
          <w:tcPr>
            <w:tcW w:w="25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东部组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早熟组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龙粳31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中熟组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龙稻20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中晚熟组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吉玉粳</w:t>
            </w:r>
          </w:p>
        </w:tc>
      </w:tr>
    </w:tbl>
    <w:p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注：最终试验组别根据申请情况确定。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0MjZlMTlkOTFlNDEwODQ4ODA5YmJmODI2Mjk0ZjYifQ=="/>
  </w:docVars>
  <w:rsids>
    <w:rsidRoot w:val="00AC6F2C"/>
    <w:rsid w:val="00002983"/>
    <w:rsid w:val="00011F41"/>
    <w:rsid w:val="000D4B4B"/>
    <w:rsid w:val="00276994"/>
    <w:rsid w:val="004F3479"/>
    <w:rsid w:val="005717EF"/>
    <w:rsid w:val="00590425"/>
    <w:rsid w:val="00610ED0"/>
    <w:rsid w:val="00631354"/>
    <w:rsid w:val="00662260"/>
    <w:rsid w:val="006F5E1E"/>
    <w:rsid w:val="00752114"/>
    <w:rsid w:val="007E042F"/>
    <w:rsid w:val="00810AA3"/>
    <w:rsid w:val="00827BCA"/>
    <w:rsid w:val="00874D9B"/>
    <w:rsid w:val="008A6A1D"/>
    <w:rsid w:val="008F0EAE"/>
    <w:rsid w:val="0096014D"/>
    <w:rsid w:val="00AB6C18"/>
    <w:rsid w:val="00AC6F2C"/>
    <w:rsid w:val="00AF23DF"/>
    <w:rsid w:val="00BA2CF1"/>
    <w:rsid w:val="00C6759F"/>
    <w:rsid w:val="00C84D5F"/>
    <w:rsid w:val="00CC5D7E"/>
    <w:rsid w:val="00D107FB"/>
    <w:rsid w:val="00D53E8F"/>
    <w:rsid w:val="00E42C3E"/>
    <w:rsid w:val="00F07711"/>
    <w:rsid w:val="00F654F2"/>
    <w:rsid w:val="00F94D74"/>
    <w:rsid w:val="1417580D"/>
    <w:rsid w:val="146E7CA5"/>
    <w:rsid w:val="5D8C3C54"/>
    <w:rsid w:val="766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napToGrid w:val="0"/>
      <w:ind w:firstLine="640" w:firstLineChars="200"/>
    </w:pPr>
    <w:rPr>
      <w:rFonts w:ascii="宋体" w:hAnsi="华文中宋"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宋体" w:hAnsi="华文中宋" w:eastAsia="宋体" w:cs="Times New Roman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560</Characters>
  <Lines>4</Lines>
  <Paragraphs>1</Paragraphs>
  <TotalTime>2</TotalTime>
  <ScaleCrop>false</ScaleCrop>
  <LinksUpToDate>false</LinksUpToDate>
  <CharactersWithSpaces>657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2023-11-12T03:14:00Z</dcterms:created>
  <dc:creator>Administrator</dc:creator>
  <cp:lastModifiedBy>孙宇燕</cp:lastModifiedBy>
  <cp:lastPrinted>2023-12-08T09:21:41Z</cp:lastPrinted>
  <dcterms:modified xsi:type="dcterms:W3CDTF">2023-12-08T09:22:46Z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6A39F1412DD6416EAE876D990E418E09_13</vt:lpwstr>
  </property>
</Properties>
</file>