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0EFE5">
      <w:pPr>
        <w:snapToGrid w:val="0"/>
        <w:spacing w:line="320" w:lineRule="atLeas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年内蒙古自治区</w:t>
      </w:r>
    </w:p>
    <w:p w14:paraId="47A930E9">
      <w:pPr>
        <w:snapToGrid w:val="0"/>
        <w:spacing w:line="320" w:lineRule="atLeas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青贮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玉米品种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早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熟组一年区域试验情况通报</w:t>
      </w:r>
    </w:p>
    <w:p w14:paraId="04145D6F">
      <w:pPr>
        <w:spacing w:line="280" w:lineRule="exact"/>
        <w:jc w:val="center"/>
        <w:rPr>
          <w:rFonts w:hint="default" w:ascii="Times New Roman" w:hAnsi="Times New Roman" w:eastAsia="黑体" w:cs="Times New Roman"/>
          <w:b/>
          <w:color w:val="auto"/>
          <w:spacing w:val="8"/>
          <w:szCs w:val="21"/>
        </w:rPr>
      </w:pPr>
    </w:p>
    <w:p w14:paraId="2EE408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5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</w:rPr>
        <w:t>根据《中华人民共和国种子法》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</w:rPr>
        <w:t>《主要农作物品种审定办法》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</w:rPr>
        <w:t>《内蒙古自治区主要农作</w:t>
      </w: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物品种审定标准（2022年修订）》的有关规定，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客观、科学、公正地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评价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参试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青贮玉米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品种的丰产性、生育期、综合抗性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遗传稳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定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性、适应性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等性状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，加快我区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青贮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 xml:space="preserve">玉米品种试验、审定、示范、推广步伐。 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 w14:paraId="4D2F5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</w:rPr>
        <w:t>试验情况</w:t>
      </w:r>
    </w:p>
    <w:p w14:paraId="6741E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</w:rPr>
        <w:t>1.1 参试品种</w:t>
      </w:r>
    </w:p>
    <w:p w14:paraId="33903E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本年度参加自治区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早</w:t>
      </w:r>
      <w:r>
        <w:rPr>
          <w:rFonts w:hint="default" w:ascii="Times New Roman" w:hAnsi="Times New Roman" w:cs="Times New Roman"/>
          <w:color w:val="auto"/>
          <w:sz w:val="24"/>
        </w:rPr>
        <w:t>熟组青贮玉米品种一年区域试验的品种共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4"/>
        </w:rPr>
        <w:t>个，不含对照品种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德美亚3号</w:t>
      </w:r>
      <w:r>
        <w:rPr>
          <w:rFonts w:hint="default" w:ascii="Times New Roman" w:hAnsi="Times New Roman" w:cs="Times New Roman"/>
          <w:color w:val="auto"/>
          <w:sz w:val="24"/>
        </w:rPr>
        <w:t>，参试品种名单见表1（详见试验方案）。</w:t>
      </w:r>
    </w:p>
    <w:p w14:paraId="507853D0">
      <w:pPr>
        <w:spacing w:line="320" w:lineRule="exact"/>
        <w:jc w:val="center"/>
        <w:rPr>
          <w:rFonts w:hint="default" w:ascii="Times New Roman" w:hAnsi="Times New Roman" w:eastAsia="黑体" w:cs="Times New Roman"/>
          <w:b/>
          <w:bCs/>
          <w:color w:val="auto"/>
          <w:spacing w:val="8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8"/>
          <w:sz w:val="21"/>
          <w:szCs w:val="21"/>
        </w:rPr>
        <w:t>表1   202</w:t>
      </w:r>
      <w:r>
        <w:rPr>
          <w:rFonts w:hint="eastAsia" w:ascii="Times New Roman" w:hAnsi="Times New Roman" w:eastAsia="黑体" w:cs="Times New Roman"/>
          <w:b/>
          <w:bCs/>
          <w:color w:val="auto"/>
          <w:spacing w:val="8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8"/>
          <w:sz w:val="21"/>
          <w:szCs w:val="21"/>
        </w:rPr>
        <w:t>年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8"/>
          <w:sz w:val="21"/>
          <w:szCs w:val="21"/>
          <w:lang w:val="en-US" w:eastAsia="zh-CN"/>
        </w:rPr>
        <w:t>青贮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8"/>
          <w:sz w:val="21"/>
          <w:szCs w:val="21"/>
          <w:lang w:val="en-US" w:eastAsia="en-US"/>
        </w:rPr>
        <w:t>玉米品种</w:t>
      </w:r>
      <w:r>
        <w:rPr>
          <w:rFonts w:hint="eastAsia" w:ascii="Times New Roman" w:hAnsi="Times New Roman" w:eastAsia="黑体" w:cs="Times New Roman"/>
          <w:b/>
          <w:bCs/>
          <w:color w:val="auto"/>
          <w:spacing w:val="8"/>
          <w:sz w:val="21"/>
          <w:szCs w:val="21"/>
          <w:lang w:val="en-US" w:eastAsia="zh-CN"/>
        </w:rPr>
        <w:t>早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8"/>
          <w:sz w:val="21"/>
          <w:szCs w:val="21"/>
        </w:rPr>
        <w:t>熟组一年区域试验参试品种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84"/>
        <w:gridCol w:w="1837"/>
        <w:gridCol w:w="1059"/>
        <w:gridCol w:w="1787"/>
      </w:tblGrid>
      <w:tr w14:paraId="0BA938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4F93A5B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7B9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品种名称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9D6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078F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品种名称</w:t>
            </w:r>
          </w:p>
        </w:tc>
      </w:tr>
      <w:tr w14:paraId="6FBF73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7856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2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凤田111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包玉2307</w:t>
            </w:r>
          </w:p>
        </w:tc>
      </w:tr>
      <w:tr w14:paraId="729CEF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6E31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MA707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西蒙809</w:t>
            </w:r>
          </w:p>
        </w:tc>
      </w:tr>
      <w:tr w14:paraId="10FAEF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3829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现代青贮19号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万田335</w:t>
            </w:r>
          </w:p>
        </w:tc>
      </w:tr>
      <w:tr w14:paraId="5386D5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74F2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蒙贮1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呼青2号</w:t>
            </w:r>
          </w:p>
        </w:tc>
      </w:tr>
      <w:tr w14:paraId="0A465A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73E8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蒙饲15号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2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吉饲21</w:t>
            </w:r>
          </w:p>
        </w:tc>
      </w:tr>
      <w:tr w14:paraId="2F55F9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5AF3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宇科201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蒙饲12号</w:t>
            </w:r>
          </w:p>
        </w:tc>
      </w:tr>
      <w:tr w14:paraId="4CF897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2EFE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美农359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7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兴青2</w:t>
            </w:r>
          </w:p>
        </w:tc>
      </w:tr>
      <w:tr w14:paraId="576E9B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2DC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天丞198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18 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CN217</w:t>
            </w:r>
          </w:p>
        </w:tc>
      </w:tr>
      <w:tr w14:paraId="5D07BB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4CBA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利禾2421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19 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蒙饲13号</w:t>
            </w:r>
          </w:p>
        </w:tc>
      </w:tr>
      <w:tr w14:paraId="2C85C8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2412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C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蒙饲11号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20 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内单9303</w:t>
            </w:r>
          </w:p>
        </w:tc>
      </w:tr>
      <w:tr w14:paraId="699B8D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42C3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CK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德美亚3号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</w:tbl>
    <w:p w14:paraId="216D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z w:val="24"/>
        </w:rPr>
      </w:pPr>
    </w:p>
    <w:p w14:paraId="18BC8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</w:rPr>
        <w:t>1.2 试验设计</w:t>
      </w:r>
    </w:p>
    <w:p w14:paraId="32F966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试验</w:t>
      </w:r>
      <w:r>
        <w:rPr>
          <w:rFonts w:hint="default" w:ascii="Times New Roman" w:hAnsi="Times New Roman" w:cs="Times New Roman"/>
          <w:color w:val="auto"/>
          <w:sz w:val="24"/>
        </w:rPr>
        <w:t>采用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间比法</w:t>
      </w:r>
      <w:r>
        <w:rPr>
          <w:rFonts w:hint="default" w:ascii="Times New Roman" w:hAnsi="Times New Roman" w:cs="Times New Roman"/>
          <w:color w:val="auto"/>
          <w:sz w:val="24"/>
        </w:rPr>
        <w:t>排列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品种</w:t>
      </w:r>
      <w:r>
        <w:rPr>
          <w:rFonts w:hint="default" w:ascii="Times New Roman" w:hAnsi="Times New Roman" w:cs="Times New Roman"/>
          <w:color w:val="auto"/>
          <w:sz w:val="24"/>
        </w:rPr>
        <w:t>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不设</w:t>
      </w:r>
      <w:r>
        <w:rPr>
          <w:rFonts w:hint="default" w:ascii="Times New Roman" w:hAnsi="Times New Roman" w:cs="Times New Roman"/>
          <w:color w:val="auto"/>
          <w:sz w:val="24"/>
        </w:rPr>
        <w:t>重复，小区面积20m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，5行区。试验区四周设保护行, 保护行种植玉米，不少于4行。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种植密度统一为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color w:val="auto"/>
          <w:spacing w:val="-1"/>
          <w:sz w:val="24"/>
          <w:szCs w:val="24"/>
        </w:rPr>
        <w:t>000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株</w:t>
      </w:r>
      <w:r>
        <w:rPr>
          <w:rFonts w:hint="default" w:ascii="Times New Roman" w:hAnsi="Times New Roman" w:eastAsia="Times New Roman" w:cs="Times New Roman"/>
          <w:color w:val="auto"/>
          <w:spacing w:val="-1"/>
          <w:sz w:val="24"/>
          <w:szCs w:val="24"/>
        </w:rPr>
        <w:t>/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亩。</w:t>
      </w:r>
    </w:p>
    <w:p w14:paraId="730B0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</w:rPr>
        <w:t>试验执行情况</w:t>
      </w:r>
    </w:p>
    <w:p w14:paraId="63A69A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本年度</w:t>
      </w:r>
      <w:r>
        <w:rPr>
          <w:rFonts w:hint="eastAsia" w:ascii="Times New Roman" w:hAnsi="Times New Roman" w:cs="Times New Roman"/>
          <w:color w:val="auto"/>
          <w:spacing w:val="-3"/>
          <w:sz w:val="24"/>
          <w:szCs w:val="24"/>
          <w:lang w:eastAsia="zh-CN"/>
        </w:rPr>
        <w:t>早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熟组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  <w:lang w:val="en-US" w:eastAsia="zh-CN"/>
        </w:rPr>
        <w:t>青贮玉米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品种一年区域试验共设</w:t>
      </w:r>
      <w:r>
        <w:rPr>
          <w:rFonts w:hint="eastAsia" w:ascii="Times New Roman" w:hAnsi="Times New Roman" w:cs="Times New Roman"/>
          <w:color w:val="auto"/>
          <w:spacing w:val="-51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个试点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各试验点均按试验方案认真执行，执行情况见表2。</w:t>
      </w:r>
    </w:p>
    <w:p w14:paraId="447DAC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乌兰察布市农林科学研究所试验点相邻对照间相差大，部分品种出现产量极值，相邻对照平均值比其他5点相邻对照平均高26.9%，该试点数据不作汇总。</w:t>
      </w:r>
    </w:p>
    <w:p w14:paraId="4E853E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6F3BE2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3CAC92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08E791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624C46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0A4A13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415FF0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1BC802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024D41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05B49B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31210B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en-US"/>
        </w:rPr>
      </w:pPr>
    </w:p>
    <w:p w14:paraId="4152DF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pacing w:val="8"/>
          <w:sz w:val="18"/>
          <w:szCs w:val="18"/>
          <w:lang w:val="en-US" w:eastAsia="en-US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pacing w:val="8"/>
          <w:sz w:val="18"/>
          <w:szCs w:val="18"/>
          <w:lang w:val="en-US" w:eastAsia="en-US"/>
        </w:rPr>
        <w:t>表2  试验执行情况汇总</w:t>
      </w:r>
    </w:p>
    <w:p w14:paraId="11A597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pacing w:val="8"/>
          <w:sz w:val="18"/>
          <w:szCs w:val="18"/>
          <w:lang w:val="en-US" w:eastAsia="en-US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2"/>
        <w:gridCol w:w="1429"/>
        <w:gridCol w:w="1280"/>
        <w:gridCol w:w="1280"/>
        <w:gridCol w:w="1304"/>
        <w:gridCol w:w="1304"/>
        <w:gridCol w:w="1405"/>
      </w:tblGrid>
      <w:tr w14:paraId="4E95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2" w:hRule="exact"/>
          <w:jc w:val="center"/>
        </w:trPr>
        <w:tc>
          <w:tcPr>
            <w:tcW w:w="1932" w:type="dxa"/>
            <w:noWrap w:val="0"/>
            <w:vAlign w:val="center"/>
          </w:tcPr>
          <w:p w14:paraId="5EBED897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1429" w:type="dxa"/>
            <w:noWrap w:val="0"/>
            <w:vAlign w:val="center"/>
          </w:tcPr>
          <w:p w14:paraId="0BCA8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呼伦贝尔市三丰农业科技有限责任公司</w:t>
            </w:r>
          </w:p>
        </w:tc>
        <w:tc>
          <w:tcPr>
            <w:tcW w:w="1280" w:type="dxa"/>
            <w:noWrap w:val="0"/>
            <w:vAlign w:val="center"/>
          </w:tcPr>
          <w:p w14:paraId="3DAF9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内蒙古兴丰种业有限公司</w:t>
            </w:r>
          </w:p>
        </w:tc>
        <w:tc>
          <w:tcPr>
            <w:tcW w:w="1280" w:type="dxa"/>
            <w:noWrap w:val="0"/>
            <w:vAlign w:val="center"/>
          </w:tcPr>
          <w:p w14:paraId="2292A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林西县农研种子有限公司</w:t>
            </w:r>
          </w:p>
        </w:tc>
        <w:tc>
          <w:tcPr>
            <w:tcW w:w="1304" w:type="dxa"/>
            <w:noWrap w:val="0"/>
            <w:vAlign w:val="center"/>
          </w:tcPr>
          <w:p w14:paraId="34162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锡盟农牧技术推广中心</w:t>
            </w:r>
          </w:p>
        </w:tc>
        <w:tc>
          <w:tcPr>
            <w:tcW w:w="1304" w:type="dxa"/>
            <w:noWrap w:val="0"/>
            <w:vAlign w:val="center"/>
          </w:tcPr>
          <w:p w14:paraId="1F346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乌兰察布市农林科学研究所</w:t>
            </w:r>
          </w:p>
        </w:tc>
        <w:tc>
          <w:tcPr>
            <w:tcW w:w="1405" w:type="dxa"/>
            <w:noWrap w:val="0"/>
            <w:vAlign w:val="center"/>
          </w:tcPr>
          <w:p w14:paraId="0FF0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包头市三主粮种业有限公司</w:t>
            </w:r>
          </w:p>
        </w:tc>
      </w:tr>
      <w:tr w14:paraId="5956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exact"/>
          <w:jc w:val="center"/>
        </w:trPr>
        <w:tc>
          <w:tcPr>
            <w:tcW w:w="1932" w:type="dxa"/>
            <w:noWrap w:val="0"/>
            <w:vAlign w:val="center"/>
          </w:tcPr>
          <w:p w14:paraId="7244B722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1429" w:type="dxa"/>
            <w:noWrap w:val="0"/>
            <w:vAlign w:val="center"/>
          </w:tcPr>
          <w:p w14:paraId="716CB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呼伦贝尔市阿荣旗那吉屯农场二队</w:t>
            </w:r>
          </w:p>
        </w:tc>
        <w:tc>
          <w:tcPr>
            <w:tcW w:w="1280" w:type="dxa"/>
            <w:noWrap w:val="0"/>
            <w:vAlign w:val="center"/>
          </w:tcPr>
          <w:p w14:paraId="7C87E00D">
            <w:pPr>
              <w:spacing w:line="240" w:lineRule="exact"/>
              <w:jc w:val="center"/>
              <w:rPr>
                <w:rFonts w:hint="eastAsia"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乌兰浩特市乌兰哈达镇胡力斯台嘎查</w:t>
            </w:r>
          </w:p>
        </w:tc>
        <w:tc>
          <w:tcPr>
            <w:tcW w:w="1280" w:type="dxa"/>
            <w:noWrap w:val="0"/>
            <w:vAlign w:val="center"/>
          </w:tcPr>
          <w:p w14:paraId="5D93D77D">
            <w:pPr>
              <w:spacing w:line="240" w:lineRule="exact"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18"/>
                <w:szCs w:val="18"/>
              </w:rPr>
              <w:t>赤峰市林西县北门外原农研所</w:t>
            </w:r>
          </w:p>
        </w:tc>
        <w:tc>
          <w:tcPr>
            <w:tcW w:w="1304" w:type="dxa"/>
            <w:noWrap w:val="0"/>
            <w:vAlign w:val="center"/>
          </w:tcPr>
          <w:p w14:paraId="74DDC287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锡盟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太仆寺旗测报站院内</w:t>
            </w:r>
          </w:p>
        </w:tc>
        <w:tc>
          <w:tcPr>
            <w:tcW w:w="1304" w:type="dxa"/>
            <w:noWrap w:val="0"/>
            <w:vAlign w:val="center"/>
          </w:tcPr>
          <w:p w14:paraId="6C25FD9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乌兰察布市察右前旗平地泉镇农林科学研究所</w:t>
            </w:r>
          </w:p>
        </w:tc>
        <w:tc>
          <w:tcPr>
            <w:tcW w:w="1405" w:type="dxa"/>
            <w:noWrap w:val="0"/>
            <w:vAlign w:val="center"/>
          </w:tcPr>
          <w:p w14:paraId="68D631F0">
            <w:pPr>
              <w:spacing w:line="240" w:lineRule="exact"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18"/>
                <w:szCs w:val="18"/>
              </w:rPr>
              <w:t>包头市固阳县金山镇下十二份子村</w:t>
            </w:r>
          </w:p>
        </w:tc>
      </w:tr>
      <w:tr w14:paraId="0891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exact"/>
          <w:jc w:val="center"/>
        </w:trPr>
        <w:tc>
          <w:tcPr>
            <w:tcW w:w="1932" w:type="dxa"/>
            <w:noWrap w:val="0"/>
            <w:vAlign w:val="center"/>
          </w:tcPr>
          <w:p w14:paraId="612B2199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429" w:type="dxa"/>
            <w:noWrap w:val="0"/>
            <w:vAlign w:val="center"/>
          </w:tcPr>
          <w:p w14:paraId="7738EA0D">
            <w:pPr>
              <w:pStyle w:val="15"/>
              <w:spacing w:before="48" w:line="220" w:lineRule="auto"/>
              <w:ind w:left="120" w:leftChars="0"/>
              <w:jc w:val="center"/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姜涛</w:t>
            </w:r>
          </w:p>
        </w:tc>
        <w:tc>
          <w:tcPr>
            <w:tcW w:w="1280" w:type="dxa"/>
            <w:noWrap w:val="0"/>
            <w:vAlign w:val="center"/>
          </w:tcPr>
          <w:p w14:paraId="02C1D5B7">
            <w:pPr>
              <w:widowControl/>
              <w:jc w:val="center"/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陈松</w:t>
            </w:r>
          </w:p>
        </w:tc>
        <w:tc>
          <w:tcPr>
            <w:tcW w:w="1280" w:type="dxa"/>
            <w:noWrap w:val="0"/>
            <w:vAlign w:val="center"/>
          </w:tcPr>
          <w:p w14:paraId="41EB2A9B">
            <w:pPr>
              <w:widowControl/>
              <w:jc w:val="center"/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王克明</w:t>
            </w:r>
          </w:p>
        </w:tc>
        <w:tc>
          <w:tcPr>
            <w:tcW w:w="1304" w:type="dxa"/>
            <w:noWrap w:val="0"/>
            <w:vAlign w:val="center"/>
          </w:tcPr>
          <w:p w14:paraId="041D4F12">
            <w:pPr>
              <w:spacing w:line="240" w:lineRule="exact"/>
              <w:jc w:val="center"/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曹莉琼</w:t>
            </w:r>
          </w:p>
        </w:tc>
        <w:tc>
          <w:tcPr>
            <w:tcW w:w="1304" w:type="dxa"/>
            <w:noWrap w:val="0"/>
            <w:vAlign w:val="center"/>
          </w:tcPr>
          <w:p w14:paraId="2F1C6D9E">
            <w:pPr>
              <w:spacing w:line="240" w:lineRule="exact"/>
              <w:jc w:val="center"/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宋丽萍</w:t>
            </w:r>
          </w:p>
        </w:tc>
        <w:tc>
          <w:tcPr>
            <w:tcW w:w="1405" w:type="dxa"/>
            <w:noWrap w:val="0"/>
            <w:vAlign w:val="center"/>
          </w:tcPr>
          <w:p w14:paraId="0DFE3E9F">
            <w:pPr>
              <w:spacing w:line="220" w:lineRule="exact"/>
              <w:jc w:val="center"/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韩海刚</w:t>
            </w:r>
          </w:p>
        </w:tc>
      </w:tr>
      <w:tr w14:paraId="38AF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exact"/>
          <w:jc w:val="center"/>
        </w:trPr>
        <w:tc>
          <w:tcPr>
            <w:tcW w:w="1932" w:type="dxa"/>
            <w:noWrap w:val="0"/>
            <w:vAlign w:val="center"/>
          </w:tcPr>
          <w:p w14:paraId="6BF7C45D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1429" w:type="dxa"/>
            <w:noWrap w:val="0"/>
            <w:vAlign w:val="center"/>
          </w:tcPr>
          <w:p w14:paraId="0347725C">
            <w:pPr>
              <w:widowControl/>
              <w:jc w:val="center"/>
              <w:rPr>
                <w:rFonts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  <w:t>玉米</w:t>
            </w:r>
          </w:p>
        </w:tc>
        <w:tc>
          <w:tcPr>
            <w:tcW w:w="1280" w:type="dxa"/>
            <w:noWrap w:val="0"/>
            <w:vAlign w:val="center"/>
          </w:tcPr>
          <w:p w14:paraId="11AFF73F">
            <w:pPr>
              <w:widowControl/>
              <w:jc w:val="center"/>
              <w:rPr>
                <w:rFonts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280" w:type="dxa"/>
            <w:noWrap w:val="0"/>
            <w:vAlign w:val="center"/>
          </w:tcPr>
          <w:p w14:paraId="52493545">
            <w:pPr>
              <w:widowControl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304" w:type="dxa"/>
            <w:noWrap w:val="0"/>
            <w:vAlign w:val="center"/>
          </w:tcPr>
          <w:p w14:paraId="18EFEAB9"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胡麻</w:t>
            </w:r>
          </w:p>
        </w:tc>
        <w:tc>
          <w:tcPr>
            <w:tcW w:w="1304" w:type="dxa"/>
            <w:noWrap w:val="0"/>
            <w:vAlign w:val="center"/>
          </w:tcPr>
          <w:p w14:paraId="7ECC8702">
            <w:pPr>
              <w:spacing w:line="220" w:lineRule="exact"/>
              <w:jc w:val="center"/>
              <w:rPr>
                <w:rFonts w:hint="default" w:asci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胡麻</w:t>
            </w:r>
          </w:p>
        </w:tc>
        <w:tc>
          <w:tcPr>
            <w:tcW w:w="1405" w:type="dxa"/>
            <w:noWrap w:val="0"/>
            <w:vAlign w:val="center"/>
          </w:tcPr>
          <w:p w14:paraId="298D6770">
            <w:pPr>
              <w:spacing w:line="220" w:lineRule="exact"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</w:tr>
      <w:tr w14:paraId="3BE4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exact"/>
          <w:jc w:val="center"/>
        </w:trPr>
        <w:tc>
          <w:tcPr>
            <w:tcW w:w="1932" w:type="dxa"/>
            <w:noWrap w:val="0"/>
            <w:vAlign w:val="center"/>
          </w:tcPr>
          <w:p w14:paraId="40E8C15E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1429" w:type="dxa"/>
            <w:noWrap w:val="0"/>
            <w:vAlign w:val="center"/>
          </w:tcPr>
          <w:p w14:paraId="61B9ABF7">
            <w:pPr>
              <w:widowControl/>
              <w:jc w:val="center"/>
              <w:rPr>
                <w:rFonts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壤土</w:t>
            </w: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</w:p>
        </w:tc>
        <w:tc>
          <w:tcPr>
            <w:tcW w:w="1280" w:type="dxa"/>
            <w:noWrap w:val="0"/>
            <w:vAlign w:val="center"/>
          </w:tcPr>
          <w:p w14:paraId="733F3AAB">
            <w:pPr>
              <w:widowControl/>
              <w:jc w:val="center"/>
              <w:rPr>
                <w:rFonts w:hint="eastAsia"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沙壤土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noWrap w:val="0"/>
            <w:vAlign w:val="center"/>
          </w:tcPr>
          <w:p w14:paraId="3081012E">
            <w:pPr>
              <w:widowControl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沙壤土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noWrap w:val="0"/>
            <w:vAlign w:val="center"/>
          </w:tcPr>
          <w:p w14:paraId="1C8C3A36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壤土</w:t>
            </w:r>
          </w:p>
        </w:tc>
        <w:tc>
          <w:tcPr>
            <w:tcW w:w="1304" w:type="dxa"/>
            <w:noWrap w:val="0"/>
            <w:vAlign w:val="center"/>
          </w:tcPr>
          <w:p w14:paraId="1FF6FEDA">
            <w:pPr>
              <w:spacing w:line="220" w:lineRule="exact"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壤土</w:t>
            </w:r>
          </w:p>
        </w:tc>
        <w:tc>
          <w:tcPr>
            <w:tcW w:w="1405" w:type="dxa"/>
            <w:noWrap w:val="0"/>
            <w:vAlign w:val="center"/>
          </w:tcPr>
          <w:p w14:paraId="796D6CD3">
            <w:pPr>
              <w:spacing w:line="220" w:lineRule="exact"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粘土</w:t>
            </w:r>
          </w:p>
        </w:tc>
      </w:tr>
      <w:tr w14:paraId="1D04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exact"/>
          <w:jc w:val="center"/>
        </w:trPr>
        <w:tc>
          <w:tcPr>
            <w:tcW w:w="1932" w:type="dxa"/>
            <w:noWrap w:val="0"/>
            <w:vAlign w:val="center"/>
          </w:tcPr>
          <w:p w14:paraId="2862CC24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小区面积（</w:t>
            </w:r>
            <w:r>
              <w:rPr>
                <w:rFonts w:hAnsi="宋体" w:cs="仿宋_GB2312"/>
                <w:color w:val="000000"/>
                <w:sz w:val="18"/>
                <w:szCs w:val="18"/>
              </w:rPr>
              <w:t>m</w:t>
            </w:r>
            <w:r>
              <w:rPr>
                <w:rFonts w:hAnsi="宋体" w:cs="仿宋_GB2312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1F5E4024">
            <w:pPr>
              <w:widowControl/>
              <w:jc w:val="center"/>
              <w:rPr>
                <w:rFonts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80" w:type="dxa"/>
            <w:noWrap w:val="0"/>
            <w:vAlign w:val="center"/>
          </w:tcPr>
          <w:p w14:paraId="0754379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280" w:type="dxa"/>
            <w:noWrap w:val="0"/>
            <w:vAlign w:val="center"/>
          </w:tcPr>
          <w:p w14:paraId="0769BA9C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366F279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292A4625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405" w:type="dxa"/>
            <w:noWrap w:val="0"/>
            <w:vAlign w:val="center"/>
          </w:tcPr>
          <w:p w14:paraId="0ED674DF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</w:tr>
      <w:tr w14:paraId="37C9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exact"/>
          <w:jc w:val="center"/>
        </w:trPr>
        <w:tc>
          <w:tcPr>
            <w:tcW w:w="1932" w:type="dxa"/>
            <w:noWrap w:val="0"/>
            <w:vAlign w:val="center"/>
          </w:tcPr>
          <w:p w14:paraId="2B69CB44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1429" w:type="dxa"/>
            <w:noWrap w:val="0"/>
            <w:vAlign w:val="center"/>
          </w:tcPr>
          <w:p w14:paraId="6F3F1FE0">
            <w:pPr>
              <w:widowControl/>
              <w:jc w:val="center"/>
              <w:rPr>
                <w:rFonts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 w14:paraId="7C901A8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 w14:paraId="4A1FA10F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04" w:type="dxa"/>
            <w:noWrap w:val="0"/>
            <w:vAlign w:val="center"/>
          </w:tcPr>
          <w:p w14:paraId="1FC9B89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04" w:type="dxa"/>
            <w:noWrap w:val="0"/>
            <w:vAlign w:val="center"/>
          </w:tcPr>
          <w:p w14:paraId="411F5C9A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5" w:type="dxa"/>
            <w:noWrap w:val="0"/>
            <w:vAlign w:val="center"/>
          </w:tcPr>
          <w:p w14:paraId="21A17267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</w:tr>
      <w:tr w14:paraId="0A3E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exact"/>
          <w:jc w:val="center"/>
        </w:trPr>
        <w:tc>
          <w:tcPr>
            <w:tcW w:w="1932" w:type="dxa"/>
            <w:noWrap w:val="0"/>
            <w:vAlign w:val="center"/>
          </w:tcPr>
          <w:p w14:paraId="35AEFA7B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小区行长（</w:t>
            </w:r>
            <w:r>
              <w:rPr>
                <w:rFonts w:hAnsi="宋体" w:cs="仿宋_GB2312"/>
                <w:color w:val="000000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15ECD9DF">
            <w:pPr>
              <w:widowControl/>
              <w:jc w:val="center"/>
              <w:rPr>
                <w:rFonts w:hint="default" w:ascii="宋体" w:hAnsi="宋体" w:eastAsia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6.17</w:t>
            </w:r>
          </w:p>
        </w:tc>
        <w:tc>
          <w:tcPr>
            <w:tcW w:w="1280" w:type="dxa"/>
            <w:noWrap w:val="0"/>
            <w:vAlign w:val="center"/>
          </w:tcPr>
          <w:p w14:paraId="7F3D6C3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6.67</w:t>
            </w:r>
          </w:p>
        </w:tc>
        <w:tc>
          <w:tcPr>
            <w:tcW w:w="1280" w:type="dxa"/>
            <w:noWrap w:val="0"/>
            <w:vAlign w:val="center"/>
          </w:tcPr>
          <w:p w14:paraId="00E306A3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1304" w:type="dxa"/>
            <w:noWrap w:val="0"/>
            <w:vAlign w:val="center"/>
          </w:tcPr>
          <w:p w14:paraId="2F1E3BD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4" w:type="dxa"/>
            <w:noWrap w:val="0"/>
            <w:vAlign w:val="center"/>
          </w:tcPr>
          <w:p w14:paraId="3BDF75E9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05" w:type="dxa"/>
            <w:noWrap w:val="0"/>
            <w:vAlign w:val="center"/>
          </w:tcPr>
          <w:p w14:paraId="42130CF0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</w:tr>
      <w:tr w14:paraId="596A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exact"/>
          <w:jc w:val="center"/>
        </w:trPr>
        <w:tc>
          <w:tcPr>
            <w:tcW w:w="1932" w:type="dxa"/>
            <w:noWrap w:val="0"/>
            <w:vAlign w:val="center"/>
          </w:tcPr>
          <w:p w14:paraId="68A9A2CB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1429" w:type="dxa"/>
            <w:noWrap w:val="0"/>
            <w:vAlign w:val="center"/>
          </w:tcPr>
          <w:p w14:paraId="235DD819">
            <w:pPr>
              <w:widowControl/>
              <w:jc w:val="center"/>
              <w:rPr>
                <w:rFonts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  <w:t>/</w:t>
            </w:r>
          </w:p>
        </w:tc>
        <w:tc>
          <w:tcPr>
            <w:tcW w:w="1280" w:type="dxa"/>
            <w:noWrap w:val="0"/>
            <w:vAlign w:val="center"/>
          </w:tcPr>
          <w:p w14:paraId="7D2DAA0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280" w:type="dxa"/>
            <w:noWrap w:val="0"/>
            <w:vAlign w:val="center"/>
          </w:tcPr>
          <w:p w14:paraId="19B0C7EE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304" w:type="dxa"/>
            <w:noWrap w:val="0"/>
            <w:vAlign w:val="center"/>
          </w:tcPr>
          <w:p w14:paraId="0B3BDBD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304" w:type="dxa"/>
            <w:noWrap w:val="0"/>
            <w:vAlign w:val="center"/>
          </w:tcPr>
          <w:p w14:paraId="534EDB2D">
            <w:pPr>
              <w:widowControl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405" w:type="dxa"/>
            <w:noWrap w:val="0"/>
            <w:vAlign w:val="center"/>
          </w:tcPr>
          <w:p w14:paraId="43E1BEFD">
            <w:pPr>
              <w:widowControl/>
              <w:jc w:val="center"/>
              <w:rPr>
                <w:rFonts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 w14:paraId="2E63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exact"/>
          <w:jc w:val="center"/>
        </w:trPr>
        <w:tc>
          <w:tcPr>
            <w:tcW w:w="1932" w:type="dxa"/>
            <w:noWrap w:val="0"/>
            <w:vAlign w:val="center"/>
          </w:tcPr>
          <w:p w14:paraId="1E258EF8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429" w:type="dxa"/>
            <w:noWrap w:val="0"/>
            <w:vAlign w:val="center"/>
          </w:tcPr>
          <w:p w14:paraId="519CEB0B">
            <w:pPr>
              <w:widowControl/>
              <w:jc w:val="center"/>
              <w:rPr>
                <w:rFonts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  <w:t>/</w:t>
            </w:r>
          </w:p>
        </w:tc>
        <w:tc>
          <w:tcPr>
            <w:tcW w:w="1280" w:type="dxa"/>
            <w:noWrap w:val="0"/>
            <w:vAlign w:val="center"/>
          </w:tcPr>
          <w:p w14:paraId="2ED3398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280" w:type="dxa"/>
            <w:noWrap w:val="0"/>
            <w:vAlign w:val="center"/>
          </w:tcPr>
          <w:p w14:paraId="02E49A30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304" w:type="dxa"/>
            <w:noWrap w:val="0"/>
            <w:vAlign w:val="center"/>
          </w:tcPr>
          <w:p w14:paraId="415BC0A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304" w:type="dxa"/>
            <w:noWrap w:val="0"/>
            <w:vAlign w:val="center"/>
          </w:tcPr>
          <w:p w14:paraId="7E2BCA0D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405" w:type="dxa"/>
            <w:noWrap w:val="0"/>
            <w:vAlign w:val="center"/>
          </w:tcPr>
          <w:p w14:paraId="6FDE9CB5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 w14:paraId="0AAC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" w:hRule="exact"/>
          <w:jc w:val="center"/>
        </w:trPr>
        <w:tc>
          <w:tcPr>
            <w:tcW w:w="1932" w:type="dxa"/>
            <w:noWrap w:val="0"/>
            <w:vAlign w:val="center"/>
          </w:tcPr>
          <w:p w14:paraId="7CAA2CAB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478C9B62">
            <w:pPr>
              <w:widowControl/>
              <w:jc w:val="center"/>
              <w:rPr>
                <w:rFonts w:hint="default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Arial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5/5</w:t>
            </w:r>
          </w:p>
        </w:tc>
        <w:tc>
          <w:tcPr>
            <w:tcW w:w="1280" w:type="dxa"/>
            <w:noWrap w:val="0"/>
            <w:vAlign w:val="center"/>
          </w:tcPr>
          <w:p w14:paraId="064E031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 w14:paraId="5472AEAF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4" w:type="dxa"/>
            <w:noWrap w:val="0"/>
            <w:vAlign w:val="center"/>
          </w:tcPr>
          <w:p w14:paraId="1FC9C826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27BB3F9E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05" w:type="dxa"/>
            <w:noWrap w:val="0"/>
            <w:vAlign w:val="center"/>
          </w:tcPr>
          <w:p w14:paraId="55EB3258"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 w14:paraId="1606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exact"/>
          <w:jc w:val="center"/>
        </w:trPr>
        <w:tc>
          <w:tcPr>
            <w:tcW w:w="1932" w:type="dxa"/>
            <w:noWrap w:val="0"/>
            <w:vAlign w:val="center"/>
          </w:tcPr>
          <w:p w14:paraId="3D44916E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1429" w:type="dxa"/>
            <w:noWrap w:val="0"/>
            <w:vAlign w:val="center"/>
          </w:tcPr>
          <w:p w14:paraId="4ABF08E4">
            <w:pPr>
              <w:widowControl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280" w:type="dxa"/>
            <w:noWrap w:val="0"/>
            <w:vAlign w:val="center"/>
          </w:tcPr>
          <w:p w14:paraId="7FAAC69A">
            <w:pPr>
              <w:widowControl/>
              <w:jc w:val="center"/>
              <w:rPr>
                <w:rFonts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280" w:type="dxa"/>
            <w:noWrap w:val="0"/>
            <w:vAlign w:val="center"/>
          </w:tcPr>
          <w:p w14:paraId="1DFD37A5">
            <w:pPr>
              <w:widowControl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304" w:type="dxa"/>
            <w:noWrap w:val="0"/>
            <w:vAlign w:val="center"/>
          </w:tcPr>
          <w:p w14:paraId="38037635">
            <w:pPr>
              <w:widowControl/>
              <w:jc w:val="center"/>
              <w:rPr>
                <w:rFonts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304" w:type="dxa"/>
            <w:noWrap w:val="0"/>
            <w:vAlign w:val="center"/>
          </w:tcPr>
          <w:p w14:paraId="595AA858">
            <w:pPr>
              <w:spacing w:line="220" w:lineRule="exact"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405" w:type="dxa"/>
            <w:noWrap w:val="0"/>
            <w:vAlign w:val="center"/>
          </w:tcPr>
          <w:p w14:paraId="2CCA6D2C">
            <w:pPr>
              <w:spacing w:line="220" w:lineRule="exact"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</w:tr>
      <w:tr w14:paraId="2C44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exact"/>
          <w:jc w:val="center"/>
        </w:trPr>
        <w:tc>
          <w:tcPr>
            <w:tcW w:w="1932" w:type="dxa"/>
            <w:noWrap w:val="0"/>
            <w:vAlign w:val="center"/>
          </w:tcPr>
          <w:p w14:paraId="2798B3B2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1429" w:type="dxa"/>
            <w:noWrap w:val="0"/>
            <w:vAlign w:val="center"/>
          </w:tcPr>
          <w:p w14:paraId="173A9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  <w:t>复合肥（18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  <w:t>18）</w:t>
            </w:r>
          </w:p>
        </w:tc>
        <w:tc>
          <w:tcPr>
            <w:tcW w:w="1280" w:type="dxa"/>
            <w:noWrap w:val="0"/>
            <w:vAlign w:val="center"/>
          </w:tcPr>
          <w:p w14:paraId="518D06F5">
            <w:pPr>
              <w:widowControl/>
              <w:jc w:val="center"/>
              <w:rPr>
                <w:rFonts w:hint="eastAsia"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复合肥</w:t>
            </w:r>
          </w:p>
        </w:tc>
        <w:tc>
          <w:tcPr>
            <w:tcW w:w="1280" w:type="dxa"/>
            <w:noWrap w:val="0"/>
            <w:vAlign w:val="center"/>
          </w:tcPr>
          <w:p w14:paraId="21CDF082">
            <w:pPr>
              <w:widowControl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304" w:type="dxa"/>
            <w:noWrap w:val="0"/>
            <w:vAlign w:val="center"/>
          </w:tcPr>
          <w:p w14:paraId="0EDFFBAF">
            <w:pPr>
              <w:widowControl/>
              <w:jc w:val="center"/>
              <w:rPr>
                <w:rFonts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304" w:type="dxa"/>
            <w:noWrap w:val="0"/>
            <w:vAlign w:val="center"/>
          </w:tcPr>
          <w:p w14:paraId="4571ECAB">
            <w:pPr>
              <w:spacing w:line="220" w:lineRule="exact"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405" w:type="dxa"/>
            <w:noWrap w:val="0"/>
            <w:vAlign w:val="center"/>
          </w:tcPr>
          <w:p w14:paraId="762DEF07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</w:tr>
      <w:tr w14:paraId="409B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exact"/>
          <w:jc w:val="center"/>
        </w:trPr>
        <w:tc>
          <w:tcPr>
            <w:tcW w:w="1932" w:type="dxa"/>
            <w:noWrap w:val="0"/>
            <w:vAlign w:val="center"/>
          </w:tcPr>
          <w:p w14:paraId="60E125BF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429" w:type="dxa"/>
            <w:noWrap w:val="0"/>
            <w:vAlign w:val="center"/>
          </w:tcPr>
          <w:p w14:paraId="4A2B0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80" w:type="dxa"/>
            <w:noWrap w:val="0"/>
            <w:vAlign w:val="center"/>
          </w:tcPr>
          <w:p w14:paraId="5544B2F5">
            <w:pPr>
              <w:widowControl/>
              <w:jc w:val="center"/>
              <w:rPr>
                <w:rFonts w:hint="eastAsia"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80" w:type="dxa"/>
            <w:noWrap w:val="0"/>
            <w:vAlign w:val="center"/>
          </w:tcPr>
          <w:p w14:paraId="1AF7CA87">
            <w:pPr>
              <w:widowControl/>
              <w:jc w:val="center"/>
              <w:rPr>
                <w:rFonts w:hint="default" w:asci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18FE1A69">
            <w:pPr>
              <w:widowControl/>
              <w:jc w:val="center"/>
              <w:rPr>
                <w:rFonts w:hint="eastAsia"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6C836CF7"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1405" w:type="dxa"/>
            <w:noWrap w:val="0"/>
            <w:vAlign w:val="center"/>
          </w:tcPr>
          <w:p w14:paraId="5410B545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 w14:paraId="2DAA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exact"/>
          <w:jc w:val="center"/>
        </w:trPr>
        <w:tc>
          <w:tcPr>
            <w:tcW w:w="1932" w:type="dxa"/>
            <w:noWrap w:val="0"/>
            <w:vAlign w:val="center"/>
          </w:tcPr>
          <w:p w14:paraId="58F653B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5EE935A7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6/16</w:t>
            </w:r>
          </w:p>
        </w:tc>
        <w:tc>
          <w:tcPr>
            <w:tcW w:w="1280" w:type="dxa"/>
            <w:noWrap w:val="0"/>
            <w:vAlign w:val="center"/>
          </w:tcPr>
          <w:p w14:paraId="023B89C1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80" w:type="dxa"/>
            <w:noWrap w:val="0"/>
            <w:vAlign w:val="center"/>
          </w:tcPr>
          <w:p w14:paraId="46A732D9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4" w:type="dxa"/>
            <w:noWrap w:val="0"/>
            <w:vAlign w:val="center"/>
          </w:tcPr>
          <w:p w14:paraId="37A8C2C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4" w:type="dxa"/>
            <w:noWrap w:val="0"/>
            <w:vAlign w:val="center"/>
          </w:tcPr>
          <w:p w14:paraId="5C0A9D67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05" w:type="dxa"/>
            <w:noWrap w:val="0"/>
            <w:vAlign w:val="center"/>
          </w:tcPr>
          <w:p w14:paraId="783DA209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 w14:paraId="2B3A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exact"/>
          <w:jc w:val="center"/>
        </w:trPr>
        <w:tc>
          <w:tcPr>
            <w:tcW w:w="1932" w:type="dxa"/>
            <w:noWrap w:val="0"/>
            <w:vAlign w:val="center"/>
          </w:tcPr>
          <w:p w14:paraId="73B846DC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218B7F38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6/21</w:t>
            </w:r>
          </w:p>
        </w:tc>
        <w:tc>
          <w:tcPr>
            <w:tcW w:w="1280" w:type="dxa"/>
            <w:noWrap w:val="0"/>
            <w:vAlign w:val="center"/>
          </w:tcPr>
          <w:p w14:paraId="113B5BD6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6/28</w:t>
            </w:r>
          </w:p>
        </w:tc>
        <w:tc>
          <w:tcPr>
            <w:tcW w:w="1280" w:type="dxa"/>
            <w:noWrap w:val="0"/>
            <w:vAlign w:val="center"/>
          </w:tcPr>
          <w:p w14:paraId="63128EA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6/27</w:t>
            </w:r>
          </w:p>
        </w:tc>
        <w:tc>
          <w:tcPr>
            <w:tcW w:w="1304" w:type="dxa"/>
            <w:noWrap w:val="0"/>
            <w:vAlign w:val="center"/>
          </w:tcPr>
          <w:p w14:paraId="55B61D17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7/9</w:t>
            </w:r>
          </w:p>
        </w:tc>
        <w:tc>
          <w:tcPr>
            <w:tcW w:w="1304" w:type="dxa"/>
            <w:noWrap w:val="0"/>
            <w:vAlign w:val="center"/>
          </w:tcPr>
          <w:p w14:paraId="0436ACA5">
            <w:pPr>
              <w:spacing w:line="22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6/29、8/1</w:t>
            </w:r>
          </w:p>
        </w:tc>
        <w:tc>
          <w:tcPr>
            <w:tcW w:w="1405" w:type="dxa"/>
            <w:noWrap w:val="0"/>
            <w:vAlign w:val="center"/>
          </w:tcPr>
          <w:p w14:paraId="29657B3F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511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1932" w:type="dxa"/>
            <w:noWrap w:val="0"/>
            <w:vAlign w:val="center"/>
          </w:tcPr>
          <w:p w14:paraId="5A5B19F4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1429" w:type="dxa"/>
            <w:noWrap w:val="0"/>
            <w:vAlign w:val="center"/>
          </w:tcPr>
          <w:p w14:paraId="3D915952">
            <w:pPr>
              <w:widowControl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280" w:type="dxa"/>
            <w:noWrap w:val="0"/>
            <w:vAlign w:val="center"/>
          </w:tcPr>
          <w:p w14:paraId="6B062352">
            <w:pPr>
              <w:widowControl/>
              <w:jc w:val="center"/>
              <w:rPr>
                <w:rFonts w:hint="eastAsia"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280" w:type="dxa"/>
            <w:noWrap w:val="0"/>
            <w:vAlign w:val="center"/>
          </w:tcPr>
          <w:p w14:paraId="065EEB29">
            <w:pPr>
              <w:widowControl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304" w:type="dxa"/>
            <w:noWrap w:val="0"/>
            <w:vAlign w:val="center"/>
          </w:tcPr>
          <w:p w14:paraId="450626C7">
            <w:pPr>
              <w:widowControl/>
              <w:jc w:val="center"/>
              <w:rPr>
                <w:rFonts w:ascii="宋体" w:hAnsi="Calibri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304" w:type="dxa"/>
            <w:noWrap w:val="0"/>
            <w:vAlign w:val="center"/>
          </w:tcPr>
          <w:p w14:paraId="4A9B3138">
            <w:pPr>
              <w:spacing w:line="220" w:lineRule="exact"/>
              <w:jc w:val="center"/>
              <w:rPr>
                <w:rFonts w:hint="eastAsia" w:asci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、氯化钾</w:t>
            </w:r>
          </w:p>
        </w:tc>
        <w:tc>
          <w:tcPr>
            <w:tcW w:w="1405" w:type="dxa"/>
            <w:noWrap w:val="0"/>
            <w:vAlign w:val="center"/>
          </w:tcPr>
          <w:p w14:paraId="7A7DF7C5">
            <w:pPr>
              <w:spacing w:line="220" w:lineRule="exact"/>
              <w:jc w:val="center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 w14:paraId="3FD3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jc w:val="center"/>
        </w:trPr>
        <w:tc>
          <w:tcPr>
            <w:tcW w:w="1932" w:type="dxa"/>
            <w:noWrap w:val="0"/>
            <w:vAlign w:val="center"/>
          </w:tcPr>
          <w:p w14:paraId="645D1810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429" w:type="dxa"/>
            <w:noWrap w:val="0"/>
            <w:vAlign w:val="center"/>
          </w:tcPr>
          <w:p w14:paraId="23C31A9D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80" w:type="dxa"/>
            <w:noWrap w:val="0"/>
            <w:vAlign w:val="center"/>
          </w:tcPr>
          <w:p w14:paraId="02C8E080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80" w:type="dxa"/>
            <w:noWrap w:val="0"/>
            <w:vAlign w:val="center"/>
          </w:tcPr>
          <w:p w14:paraId="4B1B25CA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 w14:paraId="28812B9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 w14:paraId="50D37D2E"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10/5+5</w:t>
            </w:r>
          </w:p>
        </w:tc>
        <w:tc>
          <w:tcPr>
            <w:tcW w:w="1405" w:type="dxa"/>
            <w:noWrap w:val="0"/>
            <w:vAlign w:val="center"/>
          </w:tcPr>
          <w:p w14:paraId="1E94483E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 w14:paraId="6448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exact"/>
          <w:jc w:val="center"/>
        </w:trPr>
        <w:tc>
          <w:tcPr>
            <w:tcW w:w="1932" w:type="dxa"/>
            <w:noWrap w:val="0"/>
            <w:vAlign w:val="center"/>
          </w:tcPr>
          <w:p w14:paraId="4455878C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16B58AC7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0" w:type="dxa"/>
            <w:noWrap w:val="0"/>
            <w:vAlign w:val="center"/>
          </w:tcPr>
          <w:p w14:paraId="5A70B4B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5/15、6/20</w:t>
            </w:r>
          </w:p>
        </w:tc>
        <w:tc>
          <w:tcPr>
            <w:tcW w:w="1280" w:type="dxa"/>
            <w:noWrap w:val="0"/>
            <w:vAlign w:val="center"/>
          </w:tcPr>
          <w:p w14:paraId="678C2766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6/17、6/27、7/12</w:t>
            </w:r>
          </w:p>
        </w:tc>
        <w:tc>
          <w:tcPr>
            <w:tcW w:w="1304" w:type="dxa"/>
            <w:noWrap w:val="0"/>
            <w:vAlign w:val="center"/>
          </w:tcPr>
          <w:p w14:paraId="53A78ABF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5/23、6/10、7/9</w:t>
            </w:r>
          </w:p>
        </w:tc>
        <w:tc>
          <w:tcPr>
            <w:tcW w:w="1304" w:type="dxa"/>
            <w:noWrap w:val="0"/>
            <w:vAlign w:val="center"/>
          </w:tcPr>
          <w:p w14:paraId="3F6FFB56"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05" w:type="dxa"/>
            <w:noWrap w:val="0"/>
            <w:vAlign w:val="center"/>
          </w:tcPr>
          <w:p w14:paraId="1FDE69BE"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5/10、5/25、6/15、6/30、7/15、7/30</w:t>
            </w:r>
          </w:p>
        </w:tc>
      </w:tr>
      <w:tr w14:paraId="1FFE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exact"/>
          <w:jc w:val="center"/>
        </w:trPr>
        <w:tc>
          <w:tcPr>
            <w:tcW w:w="1932" w:type="dxa"/>
            <w:noWrap w:val="0"/>
            <w:vAlign w:val="center"/>
          </w:tcPr>
          <w:p w14:paraId="75399AA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收获时间(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53B8F282"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9/13</w:t>
            </w:r>
          </w:p>
        </w:tc>
        <w:tc>
          <w:tcPr>
            <w:tcW w:w="1280" w:type="dxa"/>
            <w:noWrap w:val="0"/>
            <w:vAlign w:val="center"/>
          </w:tcPr>
          <w:p w14:paraId="077B0681"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80" w:type="dxa"/>
            <w:noWrap w:val="0"/>
            <w:vAlign w:val="center"/>
          </w:tcPr>
          <w:p w14:paraId="14A3A63F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04" w:type="dxa"/>
            <w:noWrap w:val="0"/>
            <w:vAlign w:val="center"/>
          </w:tcPr>
          <w:p w14:paraId="3A187AB4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/21</w:t>
            </w:r>
          </w:p>
        </w:tc>
        <w:tc>
          <w:tcPr>
            <w:tcW w:w="1304" w:type="dxa"/>
            <w:noWrap w:val="0"/>
            <w:vAlign w:val="center"/>
          </w:tcPr>
          <w:p w14:paraId="12F66998">
            <w:pPr>
              <w:spacing w:line="22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05" w:type="dxa"/>
            <w:noWrap w:val="0"/>
            <w:vAlign w:val="center"/>
          </w:tcPr>
          <w:p w14:paraId="5F97834B"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</w:tbl>
    <w:p w14:paraId="0AFA7C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</w:pPr>
    </w:p>
    <w:p w14:paraId="6E0B9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3气候情况</w:t>
      </w:r>
    </w:p>
    <w:p w14:paraId="06B27F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呼伦贝尔市三丰农业科技有限责任公司：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播种时土壤墒情较好，参试品种普遍出苗整齐，苗全、苗壮；整体来说今年气温偏高，降水量较常年偏少，日照时间较往年稍短。</w:t>
      </w:r>
    </w:p>
    <w:p w14:paraId="4A681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内蒙古兴丰种业有限公司：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播种期土壤墒情较好，水份充足，温度较好，保证玉米出苗一致，达到苗齐、苗壮。5月份降水量较少，对玉米影响不大。6月上旬雨量适中，温度较低，玉米植株生长缓慢。8、9月份期间降雨量偏大，较往年同期偏高，散粉期光照不足，造成玉米秃尖严重。</w:t>
      </w:r>
    </w:p>
    <w:p w14:paraId="18272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林西县农研种子有限公司：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玉米5月苗期干旱无有效降雨</w:t>
      </w:r>
      <w:r>
        <w:rPr>
          <w:rFonts w:hint="eastAsia" w:ascii="宋体" w:hAnsi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6月干旱无有效降雨</w:t>
      </w:r>
      <w:r>
        <w:rPr>
          <w:rFonts w:hint="eastAsia" w:ascii="宋体" w:hAnsi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滴灌浇水两次，7月上旬干旱</w:t>
      </w:r>
      <w:r>
        <w:rPr>
          <w:rFonts w:hint="eastAsia" w:ascii="宋体" w:hAnsi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滴灌浇水一次</w:t>
      </w:r>
      <w:r>
        <w:rPr>
          <w:rFonts w:hint="eastAsia" w:ascii="宋体" w:hAnsi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7月下旬到8月上旬阴雨天气较多，玉米灌浆期雨水较多，9月14日收获，9月20日下霜。</w:t>
      </w:r>
    </w:p>
    <w:p w14:paraId="10A819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锡盟农牧技术推广中心：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春季气温较低。全生育期降水较往年偏多，日照偏少。特别是进入6月</w:t>
      </w:r>
      <w:r>
        <w:rPr>
          <w:rFonts w:hint="eastAsia" w:ascii="宋体" w:hAnsi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8月，降雨充沛，降雨时间长，降雨量大，偶有连阴雨，暴雨发生，但对玉米产量影响不大。9月23日初霜。</w:t>
      </w:r>
    </w:p>
    <w:p w14:paraId="0135B4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乌兰察布市农林科学研究所：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本年度5月份气温偏低，降雨量低。6月份气温低，降雨量较去年偏高，地温低，玉米生长缓慢，7</w:t>
      </w:r>
      <w:r>
        <w:rPr>
          <w:rFonts w:hint="eastAsia" w:ascii="宋体" w:hAnsi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8月份气温较高，降雨量大。6月29日第一次追肥，8月1日第二次追肥。9月份上中旬气温偏高，降雨量较往年大增，9月22日轻霜冻。</w:t>
      </w:r>
    </w:p>
    <w:p w14:paraId="249B20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包头市三主粮种业有限公司：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试验区域属于冷凉气候区，播种后气温较往年高，玉米出苗齐整，全年降水主要集中在8、9月份，降雨量较往年偏多。从玉米的整个生育期来看，积温也比往年要高，无霜期较往年长。</w:t>
      </w:r>
    </w:p>
    <w:p w14:paraId="4EFAA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4试验结果与分析</w:t>
      </w:r>
    </w:p>
    <w:p w14:paraId="4F71A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4.1丰产性</w:t>
      </w:r>
    </w:p>
    <w:p w14:paraId="4FCC1859">
      <w:pPr>
        <w:pStyle w:val="2"/>
        <w:ind w:firstLine="48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生物干重产量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552.2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default" w:ascii="Times New Roman" w:hAnsi="Times New Roman" w:cs="Times New Roman"/>
          <w:color w:val="auto"/>
          <w:sz w:val="24"/>
        </w:rPr>
        <w:t>，排第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  <w:sz w:val="24"/>
        </w:rPr>
        <w:t>位。凤田111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、兴青2号、MA707、现代青贮19号、蒙贮1、蒙饲15号、美农359、天丞198、利禾2421、蒙饲11号、包玉2307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共11个品种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生物质干重产量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较相邻</w:t>
      </w:r>
      <w:r>
        <w:rPr>
          <w:rFonts w:hint="default" w:ascii="Times New Roman" w:hAnsi="Times New Roman" w:cs="Times New Roman"/>
          <w:color w:val="auto"/>
          <w:sz w:val="24"/>
        </w:rPr>
        <w:t>对照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平均增产2</w:t>
      </w:r>
      <w:r>
        <w:rPr>
          <w:rFonts w:hint="default" w:ascii="Times New Roman" w:hAnsi="Times New Roman" w:cs="Times New Roman"/>
          <w:color w:val="auto"/>
          <w:sz w:val="24"/>
        </w:rPr>
        <w:t>.0%以上（见表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）。</w:t>
      </w:r>
    </w:p>
    <w:p w14:paraId="34BA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4.2稳产性</w:t>
      </w:r>
    </w:p>
    <w:p w14:paraId="4E33EFCB">
      <w:pPr>
        <w:pStyle w:val="2"/>
        <w:ind w:firstLine="480"/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生物质干重产量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与相邻</w:t>
      </w:r>
      <w:r>
        <w:rPr>
          <w:rFonts w:hint="default" w:ascii="Times New Roman" w:hAnsi="Times New Roman" w:cs="Times New Roman"/>
          <w:color w:val="auto"/>
          <w:sz w:val="24"/>
        </w:rPr>
        <w:t>对照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相比，</w:t>
      </w:r>
      <w:r>
        <w:rPr>
          <w:color w:val="auto"/>
          <w:spacing w:val="-2"/>
          <w:sz w:val="24"/>
        </w:rPr>
        <w:t>增产点比例</w:t>
      </w:r>
      <w:r>
        <w:rPr>
          <w:rFonts w:hint="eastAsia"/>
          <w:color w:val="auto"/>
          <w:spacing w:val="-2"/>
          <w:sz w:val="24"/>
        </w:rPr>
        <w:t>大于60</w:t>
      </w:r>
      <w:r>
        <w:rPr>
          <w:color w:val="auto"/>
          <w:spacing w:val="-2"/>
          <w:sz w:val="24"/>
        </w:rPr>
        <w:t>%</w:t>
      </w:r>
      <w:r>
        <w:rPr>
          <w:rFonts w:hint="eastAsia"/>
          <w:color w:val="auto"/>
          <w:spacing w:val="-2"/>
          <w:sz w:val="24"/>
        </w:rPr>
        <w:t>的品种有：凤田111、兴青2号</w:t>
      </w:r>
      <w:r>
        <w:rPr>
          <w:rFonts w:hint="eastAsia"/>
          <w:color w:val="auto"/>
          <w:spacing w:val="-2"/>
          <w:sz w:val="24"/>
          <w:lang w:eastAsia="zh-CN"/>
        </w:rPr>
        <w:t>、</w:t>
      </w:r>
      <w:r>
        <w:rPr>
          <w:rFonts w:hint="eastAsia"/>
          <w:color w:val="auto"/>
          <w:spacing w:val="-2"/>
          <w:sz w:val="24"/>
        </w:rPr>
        <w:t>MA707、现代青贮19号、蒙贮1、蒙饲15号、宇科201</w:t>
      </w:r>
      <w:r>
        <w:rPr>
          <w:rFonts w:hint="eastAsia"/>
          <w:color w:val="auto"/>
          <w:spacing w:val="-2"/>
          <w:sz w:val="24"/>
          <w:lang w:eastAsia="zh-CN"/>
        </w:rPr>
        <w:t>、</w:t>
      </w:r>
      <w:r>
        <w:rPr>
          <w:rFonts w:hint="eastAsia"/>
          <w:color w:val="auto"/>
          <w:spacing w:val="-2"/>
          <w:sz w:val="24"/>
        </w:rPr>
        <w:t>美农359、天丞198</w:t>
      </w:r>
      <w:r>
        <w:rPr>
          <w:rFonts w:hint="eastAsia"/>
          <w:color w:val="auto"/>
          <w:spacing w:val="-2"/>
          <w:sz w:val="24"/>
          <w:lang w:eastAsia="zh-CN"/>
        </w:rPr>
        <w:t>、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蒙饲11号、包玉2307、万田335、吉饲21、蒙饲12号（见表3）。</w:t>
      </w:r>
    </w:p>
    <w:p w14:paraId="4A9E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4.3生育期</w:t>
      </w:r>
    </w:p>
    <w:p w14:paraId="2F1D9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获时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籽粒乳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线1/2，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MA707、现代青贮19号、蒙贮1、美农359、CN217、蒙饲13号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收获时平均籽粒乳线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2/5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凤田111、兴青2号、蒙饲15号、宇科201、天丞198、利禾2421、蒙饲11号、包玉2307、西蒙809、万田335、吉饲21、呼青2号、蒙饲12号、内单9303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收获时平均籽粒乳线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1/3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（见表3）。</w:t>
      </w:r>
    </w:p>
    <w:p w14:paraId="26A4B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天，参试品种平均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天（见表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42B2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.4品质</w:t>
      </w:r>
    </w:p>
    <w:p w14:paraId="114809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参试品种干物质含量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在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-42.3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%（见表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）。</w:t>
      </w:r>
    </w:p>
    <w:p w14:paraId="04FA2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4.5抗性</w:t>
      </w:r>
    </w:p>
    <w:p w14:paraId="7B164788">
      <w:pPr>
        <w:pStyle w:val="2"/>
        <w:tabs>
          <w:tab w:val="left" w:pos="8820"/>
        </w:tabs>
        <w:spacing w:before="50" w:after="50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/>
          <w:sz w:val="24"/>
        </w:rPr>
        <w:t>参试品种病虫害发生较轻，田间综合抗性较好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28D86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4.6主要性状</w:t>
      </w:r>
    </w:p>
    <w:p w14:paraId="780C1D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参试品种株高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264.4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-342.2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81.6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-137.2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cm；参试品种收获时单株平均绿叶片数为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片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-13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片（见表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1711D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5 品种评述</w:t>
      </w:r>
    </w:p>
    <w:p w14:paraId="57E6A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.1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凤田111：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生物干重产量1781.5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平均生物鲜重产量4756.4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342.2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128.8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2BF902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37.6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51DB0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兴青2号：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生物干重产量1710.3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平均生物鲜重产量4631.7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1/3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311.6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131.4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1.6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4BFA17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37.1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11F29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3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MA707：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生物干重产量1661.5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6.3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平均生物鲜重产量4206.4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280.4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104.0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56D2C7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41.1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12BCE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4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现代青贮19号：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生物干重产量1647.2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平均生物鲜重产量4352.0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264.4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81.6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139C90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38.6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505EA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5 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蒙贮1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生物干重产量1641.3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平均生物鲜重产量4235.0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276.6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96.2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半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-5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1.5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1998CD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39.3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0AA5B0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6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蒙饲15号：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生物干重产量1634.2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平均生物鲜重产量4422.4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1/3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275.4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112.6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415E24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36.8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6B494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美农359：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生物干重产量1617.7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平均生物鲜重产量4038.6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294.6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104.6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145840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40.3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6D628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8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天丞198：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生物干重产量1617.4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平均生物鲜重产量4448.1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1/3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310.6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119.0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7E2A67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36.7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07389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9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蒙饲11号：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生物干重产量1595.7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平均生物鲜重产量4556.7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1/3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277.2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86.0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1.1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3065E3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69FA6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10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包玉2307：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生物干重产量1588.4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德美亚3号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，5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平均生物鲜重产量4270.6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1/3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288.4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114.4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1.9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78067D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37.4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3E29D0DE">
      <w:pPr>
        <w:bidi w:val="0"/>
        <w:rPr>
          <w:rFonts w:hint="default"/>
          <w:lang w:val="en-US" w:eastAsia="zh-CN"/>
        </w:rPr>
      </w:pPr>
    </w:p>
    <w:p w14:paraId="3323A1E1">
      <w:pPr>
        <w:bidi w:val="0"/>
        <w:rPr>
          <w:rFonts w:hint="default"/>
          <w:lang w:val="en-US" w:eastAsia="zh-CN"/>
        </w:rPr>
      </w:pPr>
    </w:p>
    <w:p w14:paraId="5659D8CA">
      <w:pPr>
        <w:bidi w:val="0"/>
        <w:rPr>
          <w:rFonts w:hint="default"/>
          <w:lang w:val="en-US" w:eastAsia="zh-CN"/>
        </w:rPr>
      </w:pPr>
    </w:p>
    <w:p w14:paraId="29074BC0">
      <w:pPr>
        <w:bidi w:val="0"/>
        <w:rPr>
          <w:rFonts w:hint="default"/>
          <w:lang w:val="en-US" w:eastAsia="zh-CN"/>
        </w:rPr>
      </w:pPr>
    </w:p>
    <w:p w14:paraId="74B18E5A">
      <w:pPr>
        <w:bidi w:val="0"/>
        <w:rPr>
          <w:rFonts w:hint="default"/>
          <w:lang w:val="en-US" w:eastAsia="zh-CN"/>
        </w:rPr>
      </w:pPr>
    </w:p>
    <w:p w14:paraId="10D530D8">
      <w:pPr>
        <w:bidi w:val="0"/>
        <w:rPr>
          <w:rFonts w:hint="default"/>
          <w:lang w:val="en-US" w:eastAsia="zh-CN"/>
        </w:rPr>
      </w:pPr>
    </w:p>
    <w:p w14:paraId="699D3089">
      <w:pPr>
        <w:bidi w:val="0"/>
        <w:rPr>
          <w:rFonts w:hint="default"/>
          <w:lang w:val="en-US" w:eastAsia="zh-CN"/>
        </w:rPr>
      </w:pPr>
    </w:p>
    <w:p w14:paraId="71D801A2">
      <w:pPr>
        <w:bidi w:val="0"/>
        <w:rPr>
          <w:rFonts w:hint="default"/>
          <w:lang w:val="en-US" w:eastAsia="zh-CN"/>
        </w:rPr>
      </w:pPr>
    </w:p>
    <w:p w14:paraId="6A179877">
      <w:pPr>
        <w:bidi w:val="0"/>
        <w:rPr>
          <w:rFonts w:hint="default"/>
          <w:lang w:val="en-US" w:eastAsia="zh-CN"/>
        </w:rPr>
      </w:pPr>
    </w:p>
    <w:p w14:paraId="04289475">
      <w:pPr>
        <w:bidi w:val="0"/>
        <w:rPr>
          <w:rFonts w:hint="default"/>
          <w:lang w:val="en-US" w:eastAsia="zh-CN"/>
        </w:rPr>
      </w:pPr>
    </w:p>
    <w:p w14:paraId="4B1EB325">
      <w:pPr>
        <w:bidi w:val="0"/>
        <w:rPr>
          <w:rFonts w:hint="default"/>
          <w:lang w:val="en-US" w:eastAsia="zh-CN"/>
        </w:rPr>
      </w:pPr>
    </w:p>
    <w:p w14:paraId="3B80D1AB">
      <w:pPr>
        <w:bidi w:val="0"/>
        <w:rPr>
          <w:rFonts w:hint="default"/>
          <w:lang w:val="en-US" w:eastAsia="zh-CN"/>
        </w:rPr>
      </w:pPr>
    </w:p>
    <w:p w14:paraId="5C0B1DB0">
      <w:pPr>
        <w:bidi w:val="0"/>
        <w:rPr>
          <w:rFonts w:hint="default"/>
          <w:lang w:val="en-US" w:eastAsia="zh-CN"/>
        </w:rPr>
      </w:pPr>
    </w:p>
    <w:p w14:paraId="1CCE8A03">
      <w:pPr>
        <w:bidi w:val="0"/>
        <w:rPr>
          <w:rFonts w:hint="default"/>
          <w:lang w:val="en-US" w:eastAsia="zh-CN"/>
        </w:rPr>
      </w:pPr>
    </w:p>
    <w:p w14:paraId="224D402E">
      <w:pPr>
        <w:bidi w:val="0"/>
        <w:rPr>
          <w:rFonts w:hint="default"/>
          <w:lang w:val="en-US" w:eastAsia="zh-CN"/>
        </w:rPr>
      </w:pPr>
    </w:p>
    <w:p w14:paraId="01BD932F">
      <w:pPr>
        <w:bidi w:val="0"/>
        <w:rPr>
          <w:rFonts w:hint="default"/>
          <w:lang w:val="en-US" w:eastAsia="zh-CN"/>
        </w:rPr>
      </w:pPr>
    </w:p>
    <w:p w14:paraId="2A90048A">
      <w:pPr>
        <w:bidi w:val="0"/>
        <w:rPr>
          <w:rFonts w:hint="default"/>
          <w:lang w:val="en-US" w:eastAsia="zh-CN"/>
        </w:rPr>
      </w:pPr>
    </w:p>
    <w:p w14:paraId="472DC4B1">
      <w:pPr>
        <w:bidi w:val="0"/>
        <w:rPr>
          <w:rFonts w:hint="default"/>
          <w:lang w:val="en-US" w:eastAsia="zh-CN"/>
        </w:rPr>
      </w:pPr>
    </w:p>
    <w:p w14:paraId="0AB72F29">
      <w:pPr>
        <w:bidi w:val="0"/>
        <w:rPr>
          <w:rFonts w:hint="default"/>
          <w:lang w:val="en-US" w:eastAsia="zh-CN"/>
        </w:rPr>
      </w:pPr>
    </w:p>
    <w:p w14:paraId="46386267">
      <w:pPr>
        <w:bidi w:val="0"/>
        <w:rPr>
          <w:rFonts w:hint="default"/>
          <w:lang w:val="en-US" w:eastAsia="zh-CN"/>
        </w:rPr>
      </w:pPr>
    </w:p>
    <w:p w14:paraId="0BB002B2">
      <w:pPr>
        <w:bidi w:val="0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63" w:bottom="1440" w:left="1463" w:header="851" w:footer="992" w:gutter="0"/>
          <w:cols w:space="720" w:num="1"/>
          <w:rtlGutter w:val="0"/>
          <w:docGrid w:type="lines" w:linePitch="312" w:charSpace="0"/>
        </w:sectPr>
      </w:pPr>
    </w:p>
    <w:p w14:paraId="24665CF9">
      <w:pPr>
        <w:bidi w:val="0"/>
        <w:rPr>
          <w:rFonts w:hint="default"/>
          <w:lang w:val="en-US" w:eastAsia="zh-CN"/>
        </w:rPr>
      </w:pPr>
    </w:p>
    <w:p w14:paraId="62B39B9D">
      <w:pPr>
        <w:jc w:val="center"/>
        <w:rPr>
          <w:rFonts w:eastAsia="黑体"/>
          <w:b/>
          <w:sz w:val="24"/>
        </w:rPr>
      </w:pPr>
      <w:r>
        <w:rPr>
          <w:rFonts w:hint="eastAsia"/>
          <w:lang w:val="en-US" w:eastAsia="zh-CN"/>
        </w:rPr>
        <w:tab/>
      </w:r>
      <w:r>
        <w:rPr>
          <w:rFonts w:eastAsia="黑体"/>
          <w:b/>
          <w:sz w:val="24"/>
        </w:rPr>
        <w:t>表</w:t>
      </w:r>
      <w:r>
        <w:rPr>
          <w:rFonts w:hint="eastAsia" w:eastAsia="黑体"/>
          <w:b/>
          <w:sz w:val="24"/>
          <w:lang w:val="en-US" w:eastAsia="zh-CN"/>
        </w:rPr>
        <w:t>3</w:t>
      </w:r>
      <w:r>
        <w:rPr>
          <w:rFonts w:eastAsia="黑体"/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 w:eastAsia="黑体"/>
          <w:b/>
          <w:sz w:val="24"/>
        </w:rPr>
        <w:t>2024年自治区</w:t>
      </w:r>
      <w:r>
        <w:rPr>
          <w:rFonts w:hint="eastAsia" w:eastAsia="黑体"/>
          <w:b/>
          <w:sz w:val="24"/>
          <w:lang w:eastAsia="zh-CN"/>
        </w:rPr>
        <w:t>青贮</w:t>
      </w:r>
      <w:r>
        <w:rPr>
          <w:rFonts w:hint="eastAsia" w:eastAsia="黑体"/>
          <w:b/>
          <w:sz w:val="24"/>
        </w:rPr>
        <w:t>玉米</w:t>
      </w:r>
      <w:r>
        <w:rPr>
          <w:rFonts w:hint="eastAsia" w:eastAsia="黑体"/>
          <w:b/>
          <w:sz w:val="24"/>
          <w:lang w:eastAsia="zh-CN"/>
        </w:rPr>
        <w:t>早</w:t>
      </w:r>
      <w:r>
        <w:rPr>
          <w:rFonts w:eastAsia="黑体"/>
          <w:b/>
          <w:sz w:val="24"/>
        </w:rPr>
        <w:t>熟组第一年区域试验主要性状汇总表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104"/>
        <w:gridCol w:w="765"/>
        <w:gridCol w:w="727"/>
        <w:gridCol w:w="633"/>
        <w:gridCol w:w="320"/>
        <w:gridCol w:w="594"/>
        <w:gridCol w:w="719"/>
        <w:gridCol w:w="563"/>
        <w:gridCol w:w="530"/>
        <w:gridCol w:w="661"/>
        <w:gridCol w:w="504"/>
        <w:gridCol w:w="531"/>
        <w:gridCol w:w="573"/>
        <w:gridCol w:w="546"/>
        <w:gridCol w:w="464"/>
        <w:gridCol w:w="586"/>
        <w:gridCol w:w="613"/>
        <w:gridCol w:w="679"/>
        <w:gridCol w:w="567"/>
        <w:gridCol w:w="700"/>
        <w:gridCol w:w="667"/>
        <w:gridCol w:w="688"/>
        <w:gridCol w:w="570"/>
        <w:gridCol w:w="540"/>
        <w:gridCol w:w="492"/>
      </w:tblGrid>
      <w:tr w14:paraId="7A1F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tblHeader/>
          <w:jc w:val="center"/>
        </w:trPr>
        <w:tc>
          <w:tcPr>
            <w:tcW w:w="3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位次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生物质干重产量</w:t>
            </w:r>
          </w:p>
          <w:p w14:paraId="1DAA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(kg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生物质鲜重产量</w:t>
            </w:r>
          </w:p>
          <w:p w14:paraId="5BFD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(kg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生物质干重产量比相邻CK±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3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增产点次</w:t>
            </w: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增产点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率（%）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出苗至收获时天数(天)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出苗至收获时天数比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相邻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CK±天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收获时籽粒乳线位置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干物质含量（%）</w:t>
            </w:r>
          </w:p>
        </w:tc>
        <w:tc>
          <w:tcPr>
            <w:tcW w:w="5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茎腐病(%)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茎腐病25%以上点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</w:p>
        </w:tc>
        <w:tc>
          <w:tcPr>
            <w:tcW w:w="5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大斑病（级）</w:t>
            </w:r>
          </w:p>
        </w:tc>
        <w:tc>
          <w:tcPr>
            <w:tcW w:w="5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灰斑病（级）</w:t>
            </w:r>
          </w:p>
        </w:tc>
        <w:tc>
          <w:tcPr>
            <w:tcW w:w="4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丝黑穗病(%)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丝黑穗病25%以上点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</w:p>
        </w:tc>
        <w:tc>
          <w:tcPr>
            <w:tcW w:w="6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倒伏率(%)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6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倒折率(%)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倒伏倒折之和10%以上点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株型</w:t>
            </w: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(cm)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穗位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(cm)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收获时单株平均绿叶片数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空秆率(%)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双穗率(%)</w:t>
            </w:r>
          </w:p>
        </w:tc>
      </w:tr>
      <w:tr w14:paraId="71315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B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2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凤田111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5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1781.5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4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4756.4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F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E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2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6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A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A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1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1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0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A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C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1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2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B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0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9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E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4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5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B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7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2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6AC5D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D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E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兴青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B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1710.3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3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4631.7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2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F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6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4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A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3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B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6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5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4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A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E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7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3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8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2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0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F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6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4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8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</w:t>
            </w:r>
          </w:p>
        </w:tc>
      </w:tr>
      <w:tr w14:paraId="2AA88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8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D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A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1661.5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4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4206.4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C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E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C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8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F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E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0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C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0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4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E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8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B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B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E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F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6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2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7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6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4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</w:tr>
      <w:tr w14:paraId="53568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C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现代青贮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1647.2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6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4352.0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4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3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1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3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B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E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6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A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4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9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7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A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3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7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7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9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3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5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7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B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A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1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</w:tr>
      <w:tr w14:paraId="10B1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F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C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蒙贮1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E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4235.0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6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5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C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7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A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0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7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2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0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8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F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5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1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2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C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D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B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E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9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C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9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A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</w:tr>
      <w:tr w14:paraId="5C04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F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E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E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1634.2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C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4422.4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E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E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1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4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8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F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3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7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0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B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5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7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2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A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A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6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2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E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C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3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F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0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</w:tr>
      <w:tr w14:paraId="536E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8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4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宇科201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A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1619.7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B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4320.7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3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A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4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C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0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9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8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8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3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2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3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5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F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6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6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D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A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B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F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7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5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A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</w:tr>
      <w:tr w14:paraId="641A9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A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0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美农359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A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1617.7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9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4038.6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E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A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F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5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6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2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E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7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A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4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6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E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4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8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6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4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5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F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4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3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1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C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</w:tr>
      <w:tr w14:paraId="782E9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4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3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天丞198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E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1617.4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5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4448.1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6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C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5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C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E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F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E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F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9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2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4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0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8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5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7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1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B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7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B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6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E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</w:tr>
      <w:tr w14:paraId="2AE3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D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1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利禾2421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3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1598.4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0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4082.9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B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2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9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7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0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4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B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F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F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C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1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C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3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3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F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5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C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C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9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8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A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F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</w:tr>
      <w:tr w14:paraId="12549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3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4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蒙饲11号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C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1595.7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5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4556.7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2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3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5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A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B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3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5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9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4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0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A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6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5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0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D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2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2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6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0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1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5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C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</w:tr>
      <w:tr w14:paraId="5DEF2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9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D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包玉2307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1588.4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D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2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5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A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A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F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3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5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D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0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1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B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E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9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8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7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5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C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B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6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2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F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18F1D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C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B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西蒙809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0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1583.9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2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4296.7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4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2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F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0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9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7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1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B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4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0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9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1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A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0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A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D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F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B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C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2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6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6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</w:tr>
      <w:tr w14:paraId="3D31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5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1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万田335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8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1573.0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1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4518.3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A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3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F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6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E0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8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F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D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9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D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1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3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F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4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2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F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9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C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7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8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8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</w:tr>
      <w:tr w14:paraId="56A97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2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2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呼青2号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0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1555.2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5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4139.2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D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"/>
                <w:szCs w:val="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3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"/>
                <w:szCs w:val="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B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F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D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7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4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8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9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1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1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B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5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4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5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8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3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1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270.0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2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8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8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D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</w:tr>
      <w:tr w14:paraId="608EC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4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F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CK德美亚3号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1552.2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0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3803.4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C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E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E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A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9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0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0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3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6A11C">
            <w:pPr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8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8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3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A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5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1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8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A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0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293.7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5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F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7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1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</w:tr>
      <w:tr w14:paraId="09FFE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D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4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吉饲21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E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1551.2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0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4691.8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6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3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6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5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5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5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7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B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0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6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8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F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B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3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A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E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0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2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F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F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F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</w:tr>
      <w:tr w14:paraId="4601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B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蒙饲12号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1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1542.4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D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9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C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5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E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4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4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6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9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3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C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1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E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D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B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6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7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1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0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1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0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E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3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</w:tr>
      <w:tr w14:paraId="54B33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0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C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CN217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F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1473.8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A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3864.8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7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9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6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2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5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F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C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9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2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D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4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7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E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3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7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1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E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C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275.0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9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8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C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</w:tr>
      <w:tr w14:paraId="5B8D1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C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7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蒙饲13号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B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1403.5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8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3858.5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C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3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B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B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0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C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3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A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C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C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1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7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C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D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5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8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2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7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E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A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4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1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</w:tr>
      <w:tr w14:paraId="76933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CCE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F8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内单9303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68E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1400.7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109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4006.0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F68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-9.3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27E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6CD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B7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56F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F19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95E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B82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3EC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72E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F8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15F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29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714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6D9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3FA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4B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56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101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108.4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703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3F9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660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</w:tr>
    </w:tbl>
    <w:p w14:paraId="5477F061"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sectPr>
      <w:pgSz w:w="16838" w:h="11906" w:orient="landscape"/>
      <w:pgMar w:top="1689" w:right="590" w:bottom="1463" w:left="59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CBB6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917FDD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BOStNG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17FDDE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7366F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EyYzMzNzM0MWMwODY5YWRkZjJhNWQ1MjEzOWMifQ=="/>
  </w:docVars>
  <w:rsids>
    <w:rsidRoot w:val="371E5770"/>
    <w:rsid w:val="00303F39"/>
    <w:rsid w:val="00E42EAB"/>
    <w:rsid w:val="015370E3"/>
    <w:rsid w:val="015C2B0C"/>
    <w:rsid w:val="027700F6"/>
    <w:rsid w:val="02FE0A7D"/>
    <w:rsid w:val="03060F81"/>
    <w:rsid w:val="035817A6"/>
    <w:rsid w:val="037800D1"/>
    <w:rsid w:val="038A3960"/>
    <w:rsid w:val="03FD77F3"/>
    <w:rsid w:val="04622805"/>
    <w:rsid w:val="04E470A0"/>
    <w:rsid w:val="050E411D"/>
    <w:rsid w:val="066F754F"/>
    <w:rsid w:val="06844087"/>
    <w:rsid w:val="06FC3D2F"/>
    <w:rsid w:val="09615163"/>
    <w:rsid w:val="099E09E8"/>
    <w:rsid w:val="0A323E49"/>
    <w:rsid w:val="0AE90761"/>
    <w:rsid w:val="0B6727D9"/>
    <w:rsid w:val="0BDB475E"/>
    <w:rsid w:val="0CF645FF"/>
    <w:rsid w:val="0D1D3FAC"/>
    <w:rsid w:val="0D2A2549"/>
    <w:rsid w:val="0D71793F"/>
    <w:rsid w:val="0E1C5AFD"/>
    <w:rsid w:val="0E2C28B8"/>
    <w:rsid w:val="0E883192"/>
    <w:rsid w:val="0ECA37AB"/>
    <w:rsid w:val="0F503CB0"/>
    <w:rsid w:val="0FE268D2"/>
    <w:rsid w:val="107F3C07"/>
    <w:rsid w:val="11D97EF1"/>
    <w:rsid w:val="11FA4FC1"/>
    <w:rsid w:val="12086AC4"/>
    <w:rsid w:val="121A67F7"/>
    <w:rsid w:val="127B27CC"/>
    <w:rsid w:val="129E11D6"/>
    <w:rsid w:val="13F54E26"/>
    <w:rsid w:val="14656FD7"/>
    <w:rsid w:val="14E71B2B"/>
    <w:rsid w:val="14EA597F"/>
    <w:rsid w:val="15023C9F"/>
    <w:rsid w:val="15962639"/>
    <w:rsid w:val="15C931FA"/>
    <w:rsid w:val="163A3A06"/>
    <w:rsid w:val="167504A0"/>
    <w:rsid w:val="16A6200D"/>
    <w:rsid w:val="16CA153C"/>
    <w:rsid w:val="16CF79C8"/>
    <w:rsid w:val="17FF6273"/>
    <w:rsid w:val="18382C3B"/>
    <w:rsid w:val="189F5142"/>
    <w:rsid w:val="18E8231D"/>
    <w:rsid w:val="19222B91"/>
    <w:rsid w:val="1AA97DC1"/>
    <w:rsid w:val="1AD362F7"/>
    <w:rsid w:val="1B8809D7"/>
    <w:rsid w:val="1C97787C"/>
    <w:rsid w:val="1CFA525B"/>
    <w:rsid w:val="1D4506AB"/>
    <w:rsid w:val="1DF443A0"/>
    <w:rsid w:val="1F3A6756"/>
    <w:rsid w:val="1FB7140C"/>
    <w:rsid w:val="1FB913FE"/>
    <w:rsid w:val="20047F62"/>
    <w:rsid w:val="204D7D98"/>
    <w:rsid w:val="21276E8B"/>
    <w:rsid w:val="216507CD"/>
    <w:rsid w:val="21791AE4"/>
    <w:rsid w:val="21BB0B80"/>
    <w:rsid w:val="22071629"/>
    <w:rsid w:val="222B75BD"/>
    <w:rsid w:val="223631D9"/>
    <w:rsid w:val="230C17AD"/>
    <w:rsid w:val="231606DB"/>
    <w:rsid w:val="23CE7442"/>
    <w:rsid w:val="245A6224"/>
    <w:rsid w:val="25082020"/>
    <w:rsid w:val="252E2EF9"/>
    <w:rsid w:val="25545725"/>
    <w:rsid w:val="25590D02"/>
    <w:rsid w:val="25CB59E7"/>
    <w:rsid w:val="25DA2CA1"/>
    <w:rsid w:val="264A4ABC"/>
    <w:rsid w:val="26D94008"/>
    <w:rsid w:val="27133AE9"/>
    <w:rsid w:val="27247AA4"/>
    <w:rsid w:val="27636CAC"/>
    <w:rsid w:val="27B523CF"/>
    <w:rsid w:val="27CA596A"/>
    <w:rsid w:val="27DD170B"/>
    <w:rsid w:val="27FB2E3D"/>
    <w:rsid w:val="28570EF4"/>
    <w:rsid w:val="28582F30"/>
    <w:rsid w:val="29361673"/>
    <w:rsid w:val="29EF3C6E"/>
    <w:rsid w:val="2A62790B"/>
    <w:rsid w:val="2ABD3B2A"/>
    <w:rsid w:val="2AE82543"/>
    <w:rsid w:val="2B4F0E68"/>
    <w:rsid w:val="2BE5357A"/>
    <w:rsid w:val="2C307264"/>
    <w:rsid w:val="2C4A0E0E"/>
    <w:rsid w:val="2C730B86"/>
    <w:rsid w:val="2CDF446E"/>
    <w:rsid w:val="2D4A18E7"/>
    <w:rsid w:val="2E102863"/>
    <w:rsid w:val="2E402CBB"/>
    <w:rsid w:val="2EC102CF"/>
    <w:rsid w:val="2ED578D6"/>
    <w:rsid w:val="2F426F66"/>
    <w:rsid w:val="2F7964B4"/>
    <w:rsid w:val="300D432C"/>
    <w:rsid w:val="302B7593"/>
    <w:rsid w:val="30E262DA"/>
    <w:rsid w:val="317B6E3F"/>
    <w:rsid w:val="32170121"/>
    <w:rsid w:val="3400387F"/>
    <w:rsid w:val="34C401D1"/>
    <w:rsid w:val="35026F4B"/>
    <w:rsid w:val="35F95944"/>
    <w:rsid w:val="371E5770"/>
    <w:rsid w:val="379876F3"/>
    <w:rsid w:val="38022449"/>
    <w:rsid w:val="3857135C"/>
    <w:rsid w:val="387E68E3"/>
    <w:rsid w:val="38A02D03"/>
    <w:rsid w:val="38D57CC2"/>
    <w:rsid w:val="390C0398"/>
    <w:rsid w:val="3A8B6469"/>
    <w:rsid w:val="3AE178A2"/>
    <w:rsid w:val="3B542665"/>
    <w:rsid w:val="3B730898"/>
    <w:rsid w:val="3C6F3118"/>
    <w:rsid w:val="3C860462"/>
    <w:rsid w:val="3C8F0F3B"/>
    <w:rsid w:val="3D1E7BEB"/>
    <w:rsid w:val="3D336168"/>
    <w:rsid w:val="3D4F4CF8"/>
    <w:rsid w:val="3D610D01"/>
    <w:rsid w:val="3E2A5849"/>
    <w:rsid w:val="3E2D328B"/>
    <w:rsid w:val="3F041E04"/>
    <w:rsid w:val="40367CFF"/>
    <w:rsid w:val="40EF2332"/>
    <w:rsid w:val="417565F4"/>
    <w:rsid w:val="42421F6E"/>
    <w:rsid w:val="42A930FC"/>
    <w:rsid w:val="431649C6"/>
    <w:rsid w:val="432B32C7"/>
    <w:rsid w:val="435968D0"/>
    <w:rsid w:val="462B5AE5"/>
    <w:rsid w:val="46DA3884"/>
    <w:rsid w:val="48681159"/>
    <w:rsid w:val="48990F16"/>
    <w:rsid w:val="48BE051D"/>
    <w:rsid w:val="495054F2"/>
    <w:rsid w:val="49540372"/>
    <w:rsid w:val="49A226C4"/>
    <w:rsid w:val="4A056E6A"/>
    <w:rsid w:val="4A721E2C"/>
    <w:rsid w:val="4AB4263E"/>
    <w:rsid w:val="4AC82D17"/>
    <w:rsid w:val="4CD64AED"/>
    <w:rsid w:val="4EC2352F"/>
    <w:rsid w:val="4F636459"/>
    <w:rsid w:val="509C1BAA"/>
    <w:rsid w:val="50DB0924"/>
    <w:rsid w:val="51042CE9"/>
    <w:rsid w:val="51082E31"/>
    <w:rsid w:val="51D05FAF"/>
    <w:rsid w:val="526606C2"/>
    <w:rsid w:val="53113503"/>
    <w:rsid w:val="53717553"/>
    <w:rsid w:val="54971006"/>
    <w:rsid w:val="54AE7A16"/>
    <w:rsid w:val="54B15C69"/>
    <w:rsid w:val="54CF07A0"/>
    <w:rsid w:val="55C65E90"/>
    <w:rsid w:val="55E126C4"/>
    <w:rsid w:val="5629228F"/>
    <w:rsid w:val="568555F2"/>
    <w:rsid w:val="569D042A"/>
    <w:rsid w:val="569E667C"/>
    <w:rsid w:val="56B1435A"/>
    <w:rsid w:val="573F7B14"/>
    <w:rsid w:val="57F222CC"/>
    <w:rsid w:val="580F5357"/>
    <w:rsid w:val="58F85DEC"/>
    <w:rsid w:val="58FB3EB9"/>
    <w:rsid w:val="5A584D94"/>
    <w:rsid w:val="5AE100DF"/>
    <w:rsid w:val="5B4A1112"/>
    <w:rsid w:val="5B555DFD"/>
    <w:rsid w:val="5C6643F3"/>
    <w:rsid w:val="5C961BA3"/>
    <w:rsid w:val="5CF640E1"/>
    <w:rsid w:val="5D5F468B"/>
    <w:rsid w:val="5D7B0623"/>
    <w:rsid w:val="5E7B6C48"/>
    <w:rsid w:val="5F1D429B"/>
    <w:rsid w:val="5F1F40D2"/>
    <w:rsid w:val="5F8C1D0B"/>
    <w:rsid w:val="603B23B1"/>
    <w:rsid w:val="60C2411E"/>
    <w:rsid w:val="60ED5834"/>
    <w:rsid w:val="62976675"/>
    <w:rsid w:val="64F47DAF"/>
    <w:rsid w:val="659B79B1"/>
    <w:rsid w:val="678E44EB"/>
    <w:rsid w:val="68727968"/>
    <w:rsid w:val="6894645B"/>
    <w:rsid w:val="69E22934"/>
    <w:rsid w:val="6A9C2A7B"/>
    <w:rsid w:val="6AE67E94"/>
    <w:rsid w:val="6B080110"/>
    <w:rsid w:val="6B254233"/>
    <w:rsid w:val="6B431148"/>
    <w:rsid w:val="6BEA4D04"/>
    <w:rsid w:val="6BF73ED9"/>
    <w:rsid w:val="6C5D448C"/>
    <w:rsid w:val="6CD75FEC"/>
    <w:rsid w:val="6CE801F9"/>
    <w:rsid w:val="6CF200D7"/>
    <w:rsid w:val="6D5B38AF"/>
    <w:rsid w:val="6D9E4D5C"/>
    <w:rsid w:val="6DEF5845"/>
    <w:rsid w:val="6EB5499F"/>
    <w:rsid w:val="6EC42126"/>
    <w:rsid w:val="6EDD18B4"/>
    <w:rsid w:val="6F6B6EC0"/>
    <w:rsid w:val="6FE54EC4"/>
    <w:rsid w:val="703D2898"/>
    <w:rsid w:val="704B3C11"/>
    <w:rsid w:val="70D311C0"/>
    <w:rsid w:val="71E55475"/>
    <w:rsid w:val="7238752D"/>
    <w:rsid w:val="7258197D"/>
    <w:rsid w:val="72BF4A46"/>
    <w:rsid w:val="73411D04"/>
    <w:rsid w:val="73FE0302"/>
    <w:rsid w:val="7431692A"/>
    <w:rsid w:val="74AC5FB0"/>
    <w:rsid w:val="75644ADD"/>
    <w:rsid w:val="76032CD6"/>
    <w:rsid w:val="76205D89"/>
    <w:rsid w:val="763A212C"/>
    <w:rsid w:val="76A43C1D"/>
    <w:rsid w:val="76BD2379"/>
    <w:rsid w:val="76D71D13"/>
    <w:rsid w:val="76F232DB"/>
    <w:rsid w:val="773504DF"/>
    <w:rsid w:val="77426483"/>
    <w:rsid w:val="77996CC0"/>
    <w:rsid w:val="7806351B"/>
    <w:rsid w:val="78437B46"/>
    <w:rsid w:val="789F2ED8"/>
    <w:rsid w:val="78A40F5F"/>
    <w:rsid w:val="7967694A"/>
    <w:rsid w:val="799F59C5"/>
    <w:rsid w:val="79EB1329"/>
    <w:rsid w:val="79FD1DE1"/>
    <w:rsid w:val="7A4212A5"/>
    <w:rsid w:val="7AED10D1"/>
    <w:rsid w:val="7B9D34B2"/>
    <w:rsid w:val="7DCF42E0"/>
    <w:rsid w:val="7E4976BD"/>
    <w:rsid w:val="7E4F65C2"/>
    <w:rsid w:val="7E7C4192"/>
    <w:rsid w:val="7E832108"/>
    <w:rsid w:val="7EB6312E"/>
    <w:rsid w:val="7EC91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5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16">
    <w:name w:val="xl3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4589</Words>
  <Characters>6217</Characters>
  <Lines>0</Lines>
  <Paragraphs>0</Paragraphs>
  <TotalTime>10</TotalTime>
  <ScaleCrop>false</ScaleCrop>
  <LinksUpToDate>false</LinksUpToDate>
  <CharactersWithSpaces>6248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2024-01-18T09:46:00Z</dcterms:created>
  <dc:creator>郝丹</dc:creator>
  <cp:lastModifiedBy>⭐</cp:lastModifiedBy>
  <cp:lastPrinted>2025-01-17T01:52:18Z</cp:lastPrinted>
  <dcterms:modified xsi:type="dcterms:W3CDTF">2025-01-27T03:18:53Z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5E0F1FCEC8004020A1FB1A8BE52674BA_13</vt:lpwstr>
  </property>
  <property fmtid="{D5CDD505-2E9C-101B-9397-08002B2CF9AE}" pid="4" name="KSOTemplateDocerSaveRecord">
    <vt:lpwstr>eyJoZGlkIjoiMTE5OGEzODM5NjhkMTJkZmFhMDFjNjIwMGZkYzVkYWUiLCJ1c2VySWQiOiI0OTU0MjUzODUifQ==</vt:lpwstr>
  </property>
</Properties>
</file>