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0BDF4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2024</w:t>
      </w:r>
      <w:r>
        <w:rPr>
          <w:rFonts w:hint="eastAsia" w:eastAsia="黑体"/>
          <w:bCs/>
          <w:sz w:val="36"/>
          <w:szCs w:val="36"/>
        </w:rPr>
        <w:t>年内蒙古自治区</w:t>
      </w:r>
    </w:p>
    <w:p w14:paraId="2FF3BA48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大豆</w:t>
      </w:r>
      <w:r>
        <w:rPr>
          <w:rFonts w:hint="eastAsia" w:eastAsia="黑体"/>
          <w:bCs/>
          <w:sz w:val="36"/>
          <w:szCs w:val="36"/>
          <w:lang w:val="en-US" w:eastAsia="zh-CN"/>
        </w:rPr>
        <w:t>品种</w:t>
      </w:r>
      <w:bookmarkStart w:id="0" w:name="_GoBack"/>
      <w:bookmarkEnd w:id="0"/>
      <w:r>
        <w:rPr>
          <w:rFonts w:hint="eastAsia" w:eastAsia="黑体"/>
          <w:bCs/>
          <w:sz w:val="36"/>
          <w:szCs w:val="36"/>
        </w:rPr>
        <w:t>中熟组试验情况通报</w:t>
      </w:r>
    </w:p>
    <w:p w14:paraId="06C38228">
      <w:pPr>
        <w:spacing w:beforeLines="100" w:afterLines="100" w:line="440" w:lineRule="exact"/>
        <w:ind w:left="-178" w:leftChars="-85" w:right="-223" w:rightChars="-106" w:firstLine="266" w:firstLineChars="127"/>
        <w:rPr>
          <w:rFonts w:eastAsia="黑体"/>
          <w:szCs w:val="21"/>
        </w:rPr>
      </w:pPr>
      <w:r>
        <w:rPr>
          <w:rFonts w:hint="eastAsia" w:eastAsia="黑体"/>
          <w:bCs/>
          <w:szCs w:val="21"/>
        </w:rPr>
        <w:t>一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参试品种基本情况</w:t>
      </w:r>
    </w:p>
    <w:p w14:paraId="29761D40">
      <w:pPr>
        <w:spacing w:line="440" w:lineRule="exact"/>
        <w:ind w:left="-178" w:leftChars="-85" w:right="-223" w:rightChars="-106"/>
        <w:jc w:val="center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表</w:t>
      </w:r>
      <w:r>
        <w:rPr>
          <w:rFonts w:eastAsia="黑体"/>
          <w:bCs/>
          <w:szCs w:val="21"/>
        </w:rPr>
        <w:t xml:space="preserve">1 </w:t>
      </w:r>
      <w:r>
        <w:rPr>
          <w:rFonts w:hint="eastAsia" w:eastAsia="黑体"/>
          <w:bCs/>
          <w:szCs w:val="21"/>
        </w:rPr>
        <w:t>参试品种及其选育（供种）单位</w:t>
      </w:r>
    </w:p>
    <w:tbl>
      <w:tblPr>
        <w:tblStyle w:val="7"/>
        <w:tblW w:w="4907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9"/>
        <w:gridCol w:w="1986"/>
        <w:gridCol w:w="708"/>
        <w:gridCol w:w="5388"/>
      </w:tblGrid>
      <w:tr w14:paraId="507600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79C46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38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980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C17C34">
            <w:pPr>
              <w:ind w:firstLine="90" w:firstLineChars="5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3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CFCEBE">
            <w:pPr>
              <w:ind w:left="-7" w:leftChars="-51" w:right="-107" w:rightChars="-51" w:hanging="100" w:hangingChars="56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7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828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14:paraId="2DA89B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restart"/>
            <w:tcBorders>
              <w:top w:val="single" w:color="auto" w:sz="4" w:space="0"/>
            </w:tcBorders>
            <w:vAlign w:val="center"/>
          </w:tcPr>
          <w:p w14:paraId="0E32CDC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中熟组</w:t>
            </w:r>
          </w:p>
          <w:p w14:paraId="3637A33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388" w:type="pct"/>
            <w:tcBorders>
              <w:top w:val="single" w:color="auto" w:sz="4" w:space="0"/>
            </w:tcBorders>
            <w:vAlign w:val="center"/>
          </w:tcPr>
          <w:p w14:paraId="70EEC30A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</w:tcBorders>
            <w:vAlign w:val="center"/>
          </w:tcPr>
          <w:p w14:paraId="68BABB95">
            <w:pPr>
              <w:spacing w:line="240" w:lineRule="exact"/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赤豆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single" w:color="auto" w:sz="4" w:space="0"/>
            </w:tcBorders>
            <w:vAlign w:val="center"/>
          </w:tcPr>
          <w:p w14:paraId="5272BE4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54" w:type="pct"/>
            <w:tcBorders>
              <w:top w:val="single" w:color="auto" w:sz="4" w:space="0"/>
            </w:tcBorders>
            <w:vAlign w:val="center"/>
          </w:tcPr>
          <w:p w14:paraId="03BBB5F3">
            <w:pPr>
              <w:spacing w:line="240" w:lineRule="exact"/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赤峰市农牧科学研究所</w:t>
            </w:r>
          </w:p>
        </w:tc>
      </w:tr>
      <w:tr w14:paraId="5B0C84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0C33FA1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5A4B11B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pct"/>
            <w:vAlign w:val="center"/>
          </w:tcPr>
          <w:p w14:paraId="53F90450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蒙科豆35</w:t>
            </w:r>
          </w:p>
        </w:tc>
        <w:tc>
          <w:tcPr>
            <w:tcW w:w="362" w:type="pct"/>
            <w:vAlign w:val="center"/>
          </w:tcPr>
          <w:p w14:paraId="1D7070A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4" w:type="pct"/>
            <w:vAlign w:val="center"/>
          </w:tcPr>
          <w:p w14:paraId="0BCB1B2F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14:paraId="363EF5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6EC91FA0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76DF0D28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pct"/>
            <w:vAlign w:val="center"/>
          </w:tcPr>
          <w:p w14:paraId="2E3053E9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蒙科豆36</w:t>
            </w:r>
          </w:p>
        </w:tc>
        <w:tc>
          <w:tcPr>
            <w:tcW w:w="362" w:type="pct"/>
            <w:vAlign w:val="center"/>
          </w:tcPr>
          <w:p w14:paraId="4EE8F0F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4" w:type="pct"/>
            <w:vAlign w:val="center"/>
          </w:tcPr>
          <w:p w14:paraId="03966C09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14:paraId="0F6C68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5D110C81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67B1587E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pct"/>
            <w:vAlign w:val="center"/>
          </w:tcPr>
          <w:p w14:paraId="3A3ED836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赤豆10号</w:t>
            </w:r>
          </w:p>
        </w:tc>
        <w:tc>
          <w:tcPr>
            <w:tcW w:w="362" w:type="pct"/>
            <w:vAlign w:val="center"/>
          </w:tcPr>
          <w:p w14:paraId="0C545E8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vAlign w:val="center"/>
          </w:tcPr>
          <w:p w14:paraId="7511FB9D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赤峰市农牧科学研究所</w:t>
            </w:r>
          </w:p>
        </w:tc>
      </w:tr>
      <w:tr w14:paraId="518EDF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561FFF52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14:paraId="3BA573D6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pct"/>
            <w:vAlign w:val="center"/>
          </w:tcPr>
          <w:p w14:paraId="29EBCE81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赤豆11</w:t>
            </w:r>
          </w:p>
        </w:tc>
        <w:tc>
          <w:tcPr>
            <w:tcW w:w="362" w:type="pct"/>
            <w:vAlign w:val="center"/>
          </w:tcPr>
          <w:p w14:paraId="356EA98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vAlign w:val="center"/>
          </w:tcPr>
          <w:p w14:paraId="698A7A3E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赤峰市农牧科学研究所</w:t>
            </w:r>
          </w:p>
        </w:tc>
      </w:tr>
      <w:tr w14:paraId="478B1E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32BBDC2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426B3E77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3E6B64A2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赤豆207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6815DAB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7952AD0B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赤峰市农牧科学研究所</w:t>
            </w:r>
          </w:p>
        </w:tc>
      </w:tr>
      <w:tr w14:paraId="051F58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795A9DE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64D76C1E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3756D12D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内民大66号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5129B86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41057061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内蒙古民族大学农学院</w:t>
            </w:r>
          </w:p>
        </w:tc>
      </w:tr>
      <w:tr w14:paraId="796299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67EAB35B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066485B8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0470C433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内民大79号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3BF986A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0210E72B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内蒙古民族大学农学院</w:t>
            </w:r>
          </w:p>
        </w:tc>
      </w:tr>
      <w:tr w14:paraId="2F24FA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43EEDFD8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3CD81090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2C4D6C71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蒙科豆37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3101945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27CB1CB4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14:paraId="3AE907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3126FEF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553CD9FB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700497DA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蒙科豆38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45DC191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7F47F9BE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14:paraId="4BC2D5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4D6311E8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44501619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3A2417A6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蒙育101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2BD7E09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7C4F7525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通辽市农牧科学研究所</w:t>
            </w:r>
          </w:p>
        </w:tc>
      </w:tr>
      <w:tr w14:paraId="05FBD9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61588FE0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19ED2A67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4F78E643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包豆1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4741E0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3A9D41A4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包头市农牧科学技术研究所</w:t>
            </w:r>
          </w:p>
        </w:tc>
      </w:tr>
      <w:tr w14:paraId="2B0A05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38DBF42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372A5E3D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2A21BFD7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包豆2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3ECF22F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37C791D2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包头市农牧科学技术研究所</w:t>
            </w:r>
          </w:p>
        </w:tc>
      </w:tr>
      <w:tr w14:paraId="5D996F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1FF66E6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14:paraId="27D0E3FE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5" w:type="pct"/>
            <w:tcBorders>
              <w:bottom w:val="nil"/>
            </w:tcBorders>
            <w:vAlign w:val="center"/>
          </w:tcPr>
          <w:p w14:paraId="2040B7CD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吉农发020</w:t>
            </w:r>
          </w:p>
        </w:tc>
        <w:tc>
          <w:tcPr>
            <w:tcW w:w="362" w:type="pct"/>
            <w:tcBorders>
              <w:bottom w:val="nil"/>
            </w:tcBorders>
            <w:vAlign w:val="center"/>
          </w:tcPr>
          <w:p w14:paraId="5794C31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bottom w:val="nil"/>
            </w:tcBorders>
            <w:vAlign w:val="center"/>
          </w:tcPr>
          <w:p w14:paraId="139518A3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吉林省长发现代农业科技集团有限公司</w:t>
            </w:r>
          </w:p>
        </w:tc>
      </w:tr>
      <w:tr w14:paraId="57D285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vAlign w:val="center"/>
          </w:tcPr>
          <w:p w14:paraId="14017B5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single" w:color="auto" w:sz="4" w:space="0"/>
            </w:tcBorders>
            <w:vAlign w:val="center"/>
          </w:tcPr>
          <w:p w14:paraId="2F3B1463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5" w:type="pct"/>
            <w:tcBorders>
              <w:top w:val="nil"/>
              <w:bottom w:val="single" w:color="auto" w:sz="4" w:space="0"/>
            </w:tcBorders>
            <w:vAlign w:val="center"/>
          </w:tcPr>
          <w:p w14:paraId="71BEC167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吉农发022</w:t>
            </w:r>
          </w:p>
        </w:tc>
        <w:tc>
          <w:tcPr>
            <w:tcW w:w="362" w:type="pct"/>
            <w:tcBorders>
              <w:top w:val="nil"/>
              <w:bottom w:val="single" w:color="auto" w:sz="4" w:space="0"/>
            </w:tcBorders>
            <w:vAlign w:val="center"/>
          </w:tcPr>
          <w:p w14:paraId="64D4A09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4" w:type="pct"/>
            <w:tcBorders>
              <w:top w:val="nil"/>
              <w:bottom w:val="single" w:color="auto" w:sz="4" w:space="0"/>
            </w:tcBorders>
            <w:vAlign w:val="center"/>
          </w:tcPr>
          <w:p w14:paraId="2187AD3D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吉林省长发现代农业科技集团有限公司</w:t>
            </w:r>
          </w:p>
        </w:tc>
      </w:tr>
      <w:tr w14:paraId="22E723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restart"/>
            <w:tcBorders>
              <w:top w:val="single" w:color="auto" w:sz="4" w:space="0"/>
            </w:tcBorders>
            <w:vAlign w:val="center"/>
          </w:tcPr>
          <w:p w14:paraId="5419C74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中熟组</w:t>
            </w:r>
          </w:p>
          <w:p w14:paraId="305207D5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388" w:type="pct"/>
            <w:tcBorders>
              <w:top w:val="single" w:color="auto" w:sz="4" w:space="0"/>
              <w:bottom w:val="nil"/>
            </w:tcBorders>
            <w:vAlign w:val="center"/>
          </w:tcPr>
          <w:p w14:paraId="605C1F01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  <w:bottom w:val="nil"/>
            </w:tcBorders>
            <w:vAlign w:val="center"/>
          </w:tcPr>
          <w:p w14:paraId="1255EE41">
            <w:pPr>
              <w:spacing w:line="240" w:lineRule="exact"/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赤豆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62" w:type="pct"/>
            <w:tcBorders>
              <w:top w:val="single" w:color="auto" w:sz="4" w:space="0"/>
              <w:bottom w:val="nil"/>
            </w:tcBorders>
            <w:vAlign w:val="center"/>
          </w:tcPr>
          <w:p w14:paraId="7A76D74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754" w:type="pct"/>
            <w:tcBorders>
              <w:top w:val="single" w:color="auto" w:sz="4" w:space="0"/>
              <w:bottom w:val="nil"/>
            </w:tcBorders>
            <w:vAlign w:val="center"/>
          </w:tcPr>
          <w:p w14:paraId="21D40F91">
            <w:pPr>
              <w:spacing w:line="240" w:lineRule="exact"/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赤峰市农牧科学研究所</w:t>
            </w:r>
          </w:p>
        </w:tc>
      </w:tr>
      <w:tr w14:paraId="74AB67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tcBorders>
              <w:top w:val="single" w:color="auto" w:sz="4" w:space="0"/>
            </w:tcBorders>
            <w:vAlign w:val="center"/>
          </w:tcPr>
          <w:p w14:paraId="4A6C6841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nil"/>
            </w:tcBorders>
            <w:vAlign w:val="center"/>
          </w:tcPr>
          <w:p w14:paraId="0B4AF32D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pct"/>
            <w:tcBorders>
              <w:top w:val="nil"/>
              <w:bottom w:val="nil"/>
            </w:tcBorders>
            <w:vAlign w:val="center"/>
          </w:tcPr>
          <w:p w14:paraId="4C41A0CB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赤豆7号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14:paraId="718A72A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4" w:type="pct"/>
            <w:tcBorders>
              <w:top w:val="nil"/>
              <w:bottom w:val="nil"/>
            </w:tcBorders>
            <w:vAlign w:val="center"/>
          </w:tcPr>
          <w:p w14:paraId="551A38E9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赤峰市农牧科学研究所</w:t>
            </w:r>
          </w:p>
        </w:tc>
      </w:tr>
      <w:tr w14:paraId="1D6457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tcBorders>
              <w:top w:val="single" w:color="auto" w:sz="4" w:space="0"/>
            </w:tcBorders>
            <w:vAlign w:val="center"/>
          </w:tcPr>
          <w:p w14:paraId="4DB45C9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nil"/>
            </w:tcBorders>
            <w:vAlign w:val="center"/>
          </w:tcPr>
          <w:p w14:paraId="49BA5B68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pct"/>
            <w:tcBorders>
              <w:top w:val="nil"/>
              <w:bottom w:val="nil"/>
            </w:tcBorders>
            <w:vAlign w:val="center"/>
          </w:tcPr>
          <w:p w14:paraId="32883ADA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蒙科豆15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14:paraId="22187F0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54" w:type="pct"/>
            <w:tcBorders>
              <w:top w:val="nil"/>
              <w:bottom w:val="nil"/>
            </w:tcBorders>
            <w:vAlign w:val="center"/>
          </w:tcPr>
          <w:p w14:paraId="4A8659CF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 w14:paraId="7E56F4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1" w:type="pct"/>
            <w:vMerge w:val="continue"/>
            <w:tcBorders>
              <w:bottom w:val="single" w:color="auto" w:sz="4" w:space="0"/>
            </w:tcBorders>
          </w:tcPr>
          <w:p w14:paraId="2E60E8D8">
            <w:pPr>
              <w:ind w:firstLine="145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bottom w:val="single" w:color="auto" w:sz="4" w:space="0"/>
            </w:tcBorders>
            <w:vAlign w:val="center"/>
          </w:tcPr>
          <w:p w14:paraId="7CD70740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pct"/>
            <w:tcBorders>
              <w:top w:val="nil"/>
              <w:bottom w:val="single" w:color="auto" w:sz="4" w:space="0"/>
            </w:tcBorders>
            <w:vAlign w:val="center"/>
          </w:tcPr>
          <w:p w14:paraId="7937D446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蒙科豆36</w:t>
            </w:r>
          </w:p>
        </w:tc>
        <w:tc>
          <w:tcPr>
            <w:tcW w:w="362" w:type="pct"/>
            <w:tcBorders>
              <w:top w:val="nil"/>
              <w:bottom w:val="single" w:color="auto" w:sz="4" w:space="0"/>
            </w:tcBorders>
            <w:vAlign w:val="center"/>
          </w:tcPr>
          <w:p w14:paraId="2124717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4" w:type="pct"/>
            <w:tcBorders>
              <w:top w:val="nil"/>
              <w:bottom w:val="single" w:color="auto" w:sz="4" w:space="0"/>
            </w:tcBorders>
            <w:vAlign w:val="center"/>
          </w:tcPr>
          <w:p w14:paraId="1950F331">
            <w:pPr>
              <w:spacing w:line="240" w:lineRule="exact"/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</w:tbl>
    <w:p w14:paraId="10EE392D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二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生育期间的气候条件</w:t>
      </w:r>
    </w:p>
    <w:p w14:paraId="69942EF4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中熟组6个试验点，春季土壤墒情一般，结合灌溉，出苗整齐。生育期间温度适宜，少有极端天气发生，各试验点灌水次数与常年相当。试验品种产量水平较高。</w:t>
      </w:r>
    </w:p>
    <w:p w14:paraId="5A99B3DA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（1）</w:t>
      </w:r>
      <w:r>
        <w:rPr>
          <w:rFonts w:hint="eastAsia"/>
          <w:color w:val="000000"/>
          <w:szCs w:val="21"/>
        </w:rPr>
        <w:t>喀喇沁旗：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年度初霜10月6日，初霜期较常年偏晚15天。全生育期（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）降水493.5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，较常年偏多104.0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；5-9月平均气温20.5℃，高于常年1.5℃；全生育期日照1010.1小时，较常年偏少239.8小时。</w:t>
      </w:r>
      <w:r>
        <w:rPr>
          <w:rFonts w:hint="eastAsia"/>
          <w:color w:val="000000"/>
          <w:szCs w:val="21"/>
        </w:rPr>
        <w:t>全生育期灌水2次。春季灌溉出苗，出苗整齐；中后期长势良好。</w:t>
      </w:r>
    </w:p>
    <w:p w14:paraId="2AAEFDC5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（2）</w:t>
      </w:r>
      <w:r>
        <w:rPr>
          <w:rFonts w:hint="eastAsia"/>
          <w:color w:val="000000"/>
          <w:szCs w:val="21"/>
        </w:rPr>
        <w:t>科尔沁区1：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年度终霜4月10日，初霜10月8日，初霜期较常年偏早8天。全生育期（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）降水444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，较常年偏多26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；5-9月平均气温21.2℃，高于常年0.1℃；全生育期日照1132.5时，较常年偏少200.9小时。</w:t>
      </w:r>
      <w:r>
        <w:rPr>
          <w:rFonts w:hint="eastAsia"/>
          <w:color w:val="000000"/>
          <w:szCs w:val="21"/>
        </w:rPr>
        <w:t>全生育期灌水2次。春季灌溉出苗，苗期整齐，中期长势良好，后期长势中等。</w:t>
      </w:r>
    </w:p>
    <w:p w14:paraId="573C9B0C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（3）科尔沁区2：未提供气象资料。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年度终霜4月20日。</w:t>
      </w:r>
      <w:r>
        <w:rPr>
          <w:rFonts w:hint="eastAsia"/>
          <w:color w:val="000000"/>
          <w:szCs w:val="21"/>
        </w:rPr>
        <w:t>全生育期灌水5次。</w:t>
      </w:r>
    </w:p>
    <w:p w14:paraId="6BED2CAD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</w:t>
      </w:r>
      <w:r>
        <w:rPr>
          <w:rFonts w:hint="eastAsia"/>
          <w:color w:val="000000"/>
          <w:szCs w:val="21"/>
        </w:rPr>
        <w:t>玉泉区：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年度终霜4月20日，初霜10月7日，初霜期较常年偏晚2天。全生育期（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）降水492.5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，较常年偏多148.7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；5-9月平均气温20.2℃，高于常年1.4℃；全生育期日照1116.5时，较常年偏少181.2小时。</w:t>
      </w:r>
      <w:r>
        <w:rPr>
          <w:rFonts w:hint="eastAsia"/>
          <w:color w:val="000000"/>
          <w:szCs w:val="21"/>
        </w:rPr>
        <w:t>全生育期灌水3次。出苗期气温适宜，降雨虽略低于常年，但通过滴灌补水，试验材料生长正常。花期气温适宜，虽然始花期降雨量略低于常年，通过滴灌补水，气候未对试验材料生长造成影响。结荚期气温适宜，日照充足，降雨量略多于常年，气候未对试验材料生长造成影响。成熟期气温适宜，降雨量多于常年，日照少于常年，多雨连阴气候导致出现倒伏和菌核病现象。</w:t>
      </w:r>
    </w:p>
    <w:p w14:paraId="32A3314F">
      <w:pPr>
        <w:spacing w:line="340" w:lineRule="exact"/>
        <w:ind w:right="27" w:rightChars="13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（5）临河区：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年度终霜4月15日，初霜9月21日，初霜期较常年偏早17天。全生育期（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）降水117.2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，较常年偏多10.7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；5-9月平均气温20.6℃，低于常年0.3℃。</w:t>
      </w:r>
      <w:r>
        <w:rPr>
          <w:rFonts w:hint="eastAsia"/>
          <w:color w:val="000000"/>
          <w:szCs w:val="21"/>
        </w:rPr>
        <w:t>全生育期灌水4次。试验田春季出苗整齐，中期长势良好，后期长势中等</w:t>
      </w:r>
      <w:r>
        <w:rPr>
          <w:rFonts w:hint="eastAsia" w:hAnsi="宋体"/>
          <w:color w:val="000000"/>
          <w:szCs w:val="21"/>
        </w:rPr>
        <w:t>。</w:t>
      </w:r>
    </w:p>
    <w:p w14:paraId="0AE158DA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（6）杭锦后旗：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年度终霜4月19日，初霜9月30日，初霜期较常年偏晚5天。全生育期（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）降水104.7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，较常年偏少18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；5-9月平均气温21.1℃，与常年持平；全生育期日照1293.6小时，较常年偏多12.7小时。</w:t>
      </w:r>
      <w:r>
        <w:rPr>
          <w:rFonts w:hint="eastAsia"/>
          <w:color w:val="000000"/>
          <w:szCs w:val="21"/>
        </w:rPr>
        <w:t>全生育期灌水4。</w:t>
      </w:r>
      <w:r>
        <w:rPr>
          <w:rFonts w:hint="eastAsia" w:hAnsi="宋体"/>
          <w:color w:val="000000"/>
          <w:szCs w:val="21"/>
        </w:rPr>
        <w:t>春季出苗整齐，试验中期、后期长势良好。</w:t>
      </w:r>
    </w:p>
    <w:p w14:paraId="40CF2994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三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参试品种的主要生物学和生育性状</w:t>
      </w:r>
    </w:p>
    <w:p w14:paraId="0C87D69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（1）生育期：</w:t>
      </w:r>
    </w:p>
    <w:p w14:paraId="6B1B6396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中熟组区域试验对照品种赤豆3号平均生育期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20天（幅度108～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26），其余8份材料平均生育期在118～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21天。与对照品种赤豆3号相差-7～+1天。</w:t>
      </w:r>
    </w:p>
    <w:p w14:paraId="69523F4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中熟组生产试验对照赤豆3号平均生育期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19天（幅度108～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26），其它1份参试材料平均生育期117～120天，比对照品种相差-2～+1天。</w:t>
      </w:r>
    </w:p>
    <w:p w14:paraId="5EB443DE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（2）品质：</w:t>
      </w:r>
    </w:p>
    <w:p w14:paraId="67149DF2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粗蛋白含量超过45%的参试品种1个(蒙育101)。</w:t>
      </w:r>
    </w:p>
    <w:p w14:paraId="4AC8FE80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粗脂肪含量超过22%的参试品种6个(蒙科豆35、蒙科豆36、内民大66号、蒙科豆37、蒙科豆38、包豆2)。</w:t>
      </w:r>
    </w:p>
    <w:p w14:paraId="409D45D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粗蛋白质粗脂肪之和不足58%的参试品种1个(蒙科豆37)。</w:t>
      </w:r>
    </w:p>
    <w:p w14:paraId="58BE60A6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（3）抗病性：</w:t>
      </w:r>
    </w:p>
    <w:p w14:paraId="2392F420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总结中，喀喇沁旗、临河区试验点记载出田间灰斑病、花叶病发生，科尔沁1试验点记载出田间霜霉病、花叶病发生，科尔沁2试验点记载出田间花叶病发生。科尔沁1试验点未提交“田间根腐病发病株率”调查数据。各试验点大豆食心虫轻微发生。</w:t>
      </w:r>
    </w:p>
    <w:p w14:paraId="3C473A96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灰斑病、花叶病、胞囊线虫病接种鉴定，结果如下：</w:t>
      </w:r>
    </w:p>
    <w:p w14:paraId="7470117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各品种对大豆灰斑病1号和7号混合生理小种表现为感至高抗。感病品种1个(内民大66号)。</w:t>
      </w:r>
    </w:p>
    <w:p w14:paraId="52AD3DAE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各品种对大豆花叶病毒1号小种</w:t>
      </w:r>
      <w:r>
        <w:rPr>
          <w:rFonts w:hAnsi="宋体"/>
          <w:color w:val="000000"/>
          <w:szCs w:val="21"/>
        </w:rPr>
        <w:t>SMV1</w:t>
      </w:r>
      <w:r>
        <w:rPr>
          <w:rFonts w:hint="eastAsia" w:hAnsi="宋体"/>
          <w:color w:val="000000"/>
          <w:szCs w:val="21"/>
        </w:rPr>
        <w:t>表现为感病至抗病。中感及以下病品种3个(包豆1、吉农发020、吉农发022)。</w:t>
      </w:r>
    </w:p>
    <w:p w14:paraId="57FC90A2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各品种对大豆花叶病毒3号小种SMV3表现为感病至抗病。感病及以下品种2个(包豆1、吉农发022)。</w:t>
      </w:r>
    </w:p>
    <w:p w14:paraId="38287716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各品种对大豆胞囊线虫病3号小种表现为感至中感，高感品种0个。</w:t>
      </w:r>
    </w:p>
    <w:p w14:paraId="785B322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（4）抗倒伏性：</w:t>
      </w:r>
    </w:p>
    <w:p w14:paraId="10C8F35C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本年度各材料平均倒伏为0～2.8级。</w:t>
      </w:r>
    </w:p>
    <w:p w14:paraId="3A383E3B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（5）田间纯度表现：</w:t>
      </w:r>
    </w:p>
    <w:p w14:paraId="2FDDCAC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田间考察发现吉农发022圆叶+披针叶、紫花+白花。</w:t>
      </w:r>
    </w:p>
    <w:p w14:paraId="4F46B8ED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（6）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指纹图谱和纯度检测：</w:t>
      </w:r>
    </w:p>
    <w:p w14:paraId="7E84170E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试验品种经中国农业科学院作物科学研究所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检测和与国家区试品种综合比对，检测到相似性高（差异位点＜4个）的材料2组4份，具体为中熟组一年区域试验赤豆11与国家区试的东生118差异位点0个、中熟组一年区域试验内民大66号与国家区试对照吉育86差异位点0个；检测到杂合位点＞3个的参试材料2个，具体为蒙育101杂合位点13个、吉农发022杂合位点22个。</w:t>
      </w:r>
    </w:p>
    <w:p w14:paraId="035EE9D6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四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试验点执行情况</w:t>
      </w:r>
    </w:p>
    <w:p w14:paraId="6B3602C1">
      <w:pPr>
        <w:spacing w:line="340" w:lineRule="exact"/>
        <w:ind w:right="25" w:rightChars="12" w:firstLine="371" w:firstLineChars="177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中熟组试验点6个。各点试验执行良好，本报告为6点数据汇总。</w:t>
      </w:r>
    </w:p>
    <w:p w14:paraId="2F94B452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五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品种评述</w:t>
      </w:r>
    </w:p>
    <w:p w14:paraId="149AAC4F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（</w:t>
      </w:r>
      <w:r>
        <w:rPr>
          <w:rFonts w:eastAsia="黑体"/>
          <w:bCs/>
          <w:szCs w:val="21"/>
        </w:rPr>
        <w:t>1</w:t>
      </w:r>
      <w:r>
        <w:rPr>
          <w:rFonts w:hint="eastAsia" w:eastAsia="黑体"/>
          <w:bCs/>
          <w:szCs w:val="21"/>
        </w:rPr>
        <w:t>）中熟组区域试验：</w:t>
      </w:r>
      <w:r>
        <w:rPr>
          <w:rFonts w:hint="eastAsia"/>
          <w:color w:val="000000"/>
          <w:szCs w:val="21"/>
        </w:rPr>
        <w:t>试验数据见表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、表</w:t>
      </w:r>
      <w:r>
        <w:rPr>
          <w:color w:val="000000"/>
          <w:szCs w:val="21"/>
        </w:rPr>
        <w:t>3、表</w:t>
      </w:r>
      <w:r>
        <w:rPr>
          <w:rFonts w:hint="eastAsia"/>
          <w:color w:val="000000"/>
          <w:szCs w:val="21"/>
        </w:rPr>
        <w:t>4。</w:t>
      </w:r>
    </w:p>
    <w:p w14:paraId="3E0984EF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1.</w:t>
      </w:r>
      <w:r>
        <w:rPr>
          <w:rFonts w:hint="eastAsia" w:ascii="黑体" w:hAnsi="黑体" w:eastAsia="黑体"/>
          <w:bCs/>
          <w:color w:val="000000"/>
          <w:szCs w:val="21"/>
        </w:rPr>
        <w:t>赤豆</w:t>
      </w:r>
      <w:r>
        <w:rPr>
          <w:rFonts w:ascii="黑体" w:hAnsi="黑体" w:eastAsia="黑体"/>
          <w:bCs/>
          <w:color w:val="000000"/>
          <w:szCs w:val="21"/>
        </w:rPr>
        <w:t>3</w:t>
      </w:r>
      <w:r>
        <w:rPr>
          <w:rFonts w:hint="eastAsia" w:ascii="黑体" w:hAnsi="黑体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对照品种，</w:t>
      </w:r>
      <w:r>
        <w:rPr>
          <w:rFonts w:hint="eastAsia" w:hAnsi="宋体"/>
          <w:color w:val="000000"/>
          <w:szCs w:val="21"/>
        </w:rPr>
        <w:t>赤峰市农牧科学研究所</w:t>
      </w:r>
      <w:r>
        <w:rPr>
          <w:rFonts w:hint="eastAsia"/>
          <w:color w:val="000000"/>
          <w:szCs w:val="21"/>
        </w:rPr>
        <w:t>供种。6点汇总平均亩产231.5斤，产量幅度为每亩198.5公斤～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94.1斤。平均生育期120天。白花、卵圆叶、灰色茸毛、亚有限结荚习性，荚成熟时褐色，荚果弯镰形，株高111.2厘米，底荚高16.3厘米，主茎18.3节，分枝1.3个，单株有效荚53.2个。百粒重23.1克，黄色种皮、黄色子叶、黄色脐、籽粒椭圆形，强光泽。田间灰斑0级、霜霉0级、花叶0级，田间根腐病发病株率0%，倒伏2.3级。紫斑粒0%、褐斑粒0.3%、霜霉粒0%、虫食率1.1%、其它粒率0%。籽粒粗蛋白质含量39.29%、粗脂肪含量22.04%，蛋脂之和61.33%。</w:t>
      </w:r>
    </w:p>
    <w:p w14:paraId="5EC55A7A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2.蒙科豆35：</w:t>
      </w:r>
      <w:r>
        <w:rPr>
          <w:rFonts w:hint="eastAsia"/>
        </w:rPr>
        <w:t>内蒙古自治区农牧业科学院选育，第2年参加试验。增产点比例100%，平均亩产251.7公斤，比对照赤豆3号增产8.7%。平均生育期120天，与对照赤豆3号熟期相同。白花、披针叶、灰色茸毛、亚有限结荚习性，荚成熟时褐色，荚果弯镰形，株高114.3厘米，底荚高17.8厘米，主茎20.0节，分枝1.3个，单株有效荚51.6个。百粒重20.5克，黄色种皮、黄色子叶、黄色脐、籽粒椭圆形，强光泽。田间灰斑0级、霜霉0级、花叶0级，田间根腐病发病株率0%，倒伏2级。紫斑粒0%、褐斑粒0.3%、霜霉粒0%、虫食率1%、其它粒率0%。籽粒粗蛋白质含量37.19%、粗脂肪含量22.20%，蛋脂之和59.39%。中抗（MR）灰斑病1号和7号混合小种，加权值6.40；抗（R）大豆花叶病毒SMVⅠ株系，病情指数8.00；抗（R）大豆花叶病毒SMVⅢ株系，病情指数20.00；感（S）大豆胞囊线虫病3号小种，雌虫指数132.57。SSR法检测杂合位点数1。</w:t>
      </w:r>
    </w:p>
    <w:p w14:paraId="4BDD998C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3.蒙科豆36：</w:t>
      </w:r>
      <w:r>
        <w:rPr>
          <w:rFonts w:hint="eastAsia"/>
        </w:rPr>
        <w:t>内蒙古自治区农牧业科学院选育，第2年参加试验。增产点比例100%，平均亩产249.2公斤，比对照赤豆3号增产7.7%。平均生育期116天，比对照赤豆3号早熟4天。紫花、卵圆叶、灰色茸毛、亚有限结荚习性，荚成熟时褐色，荚果弯镰形，株高117.9厘米，底荚高17.3厘米，主茎17.2节，分枝0.3个，单株有效荚46.9个。百粒重19.8克，黄色种皮、黄色子叶、黄色脐、籽粒椭圆形，微光泽。田间灰斑0.2级、霜霉0.5级、花叶0级，田间根腐病发病株率0%，倒伏1.5级。紫斑粒0%、褐斑粒0.1%、霜霉粒0%、虫食率1%、其它粒率0%。籽粒粗蛋白质含量37.17%、粗脂肪含量22.24%，蛋脂之和59.41%。中抗（MR）灰斑病1号和7号混合小种，加权值6.80；抗（R）大豆花叶病毒SMVⅠ株系，病情指数16.00；抗（R）大豆花叶病毒SMVⅢ株系，病情指数20.00；感（S）大豆胞囊线虫病3号小种，雌虫指数131.51。SSR法检测杂合位点数0。</w:t>
      </w:r>
    </w:p>
    <w:p w14:paraId="1690AED1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4.赤豆10号：</w:t>
      </w:r>
      <w:r>
        <w:rPr>
          <w:rFonts w:hint="eastAsia"/>
        </w:rPr>
        <w:t>赤峰市农牧科学研究所选育，第1年参加试验。增产点比例100%，平均亩产254.1公斤，比对照赤豆3号增产9.8%。平均生育期117天，比对照赤豆3号早熟3天。白花、披针叶、灰色茸毛、亚有限结荚习性，荚成熟时褐色，荚果弯镰形，株高115.0厘米，底荚高16.3厘米，主茎18.6节，分枝1.4个，单株有效荚48.1个。百粒重20.0克，黄色种皮、黄色子叶、黄色脐、籽粒圆形，微光泽。田间灰斑0级、霜霉0级、花叶0级，田间根腐病发病株率0%，倒伏0.8级。紫斑粒0.1%、褐斑粒0%、霜霉粒0.2%、虫食率1%、其它粒率0%。籽粒粗蛋白质含量38.55%、粗脂肪含量21.69%，蛋脂之和60.24%。中抗（MR）灰斑病1号和7号混合小种，加权值5.60；抗（R）大豆花叶病毒SMVⅠ株系，病情指数20.00；抗（R）大豆花叶病毒SMVⅢ株系，病情指数20.00；感（S）大豆胞囊线虫病3号小种，雌虫指数143.58。SSR法检测杂合位点数2。</w:t>
      </w:r>
    </w:p>
    <w:p w14:paraId="76FAF162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5.赤豆11：</w:t>
      </w:r>
      <w:r>
        <w:rPr>
          <w:rFonts w:hint="eastAsia"/>
        </w:rPr>
        <w:t>赤峰市农牧科学研究所选育，第1年参加试验。增产点比例100%，平均亩产253.7公斤，比对照赤豆3号增产9.6%。平均生育期119天，比对照赤豆3号早熟1天。白花、卵圆叶、灰色茸毛、亚有限结荚习性，荚成熟时褐色，荚果弯镰形，株高106.8厘米，底荚高17.7厘米，主茎18.1节，分枝0.7个，单株有效荚52.2个。百粒重23.2克，黄色种皮、黄色子叶、黄色脐、籽粒椭圆形，微光泽。田间灰斑0级、霜霉0级、花叶0.2级，田间根腐病发病株率0%，倒伏2级。紫斑粒0%、褐斑粒0.2%、霜霉粒0%、虫食率0.7%、其它粒率0.2%。籽粒粗蛋白质含量36.65%、粗脂肪含量21.43%，蛋脂之和58.08%。抗（R）灰斑病1号和7号混合小种，加权值0.20；抗（R）大豆花叶病毒SMVⅠ株系，病情指数12.60；抗（R）大豆花叶病毒SMVⅢ株系，病情指数20.00；感（S）大豆胞囊线虫病3号小种，雌虫指数166.88。SSR法检测杂合位点数0。</w:t>
      </w:r>
    </w:p>
    <w:p w14:paraId="58C11B0D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6.赤豆207：</w:t>
      </w:r>
      <w:r>
        <w:rPr>
          <w:rFonts w:hint="eastAsia"/>
        </w:rPr>
        <w:t>赤峰市农牧科学研究所选育，第1年参加试验。增产点比例67%，平均亩产238.0公斤，比对照赤豆3号增产2.8%。平均生育期118天，比对照赤豆3号早熟2天。白花、披针叶、灰色茸毛、亚有限结荚习性，荚成熟时褐色，荚果弯镰形，株高110.5厘米，底荚高16.3厘米，主茎18.1节，分枝0.5个，单株有效荚51.1个。百粒重20.0克，黄色种皮、黄色子叶、黄色脐、籽粒椭圆形，强光泽。田间灰斑0.2级、霜霉0级、花叶0.3级，田间根腐病发病株率0%，倒伏2.8级。紫斑粒0.5%、褐斑粒0%、霜霉粒0.1%、虫食率0.5%、其它粒率0%。籽粒粗蛋白质含量37.63%、粗脂肪含量21.97%，蛋脂之和59.60%。中感（MS）灰斑病1号和7号混合小种，加权值8.80；抗（R）大豆花叶病毒SMVⅠ株系，病情指数12.00；抗（R）大豆花叶病毒SMVⅢ株系，病情指数20.00；感（S）大豆胞囊线虫病3号小种，雌虫指数111.66。SSR法检测杂合位点数0。</w:t>
      </w:r>
    </w:p>
    <w:p w14:paraId="2F95D027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7.内民大66号：</w:t>
      </w:r>
      <w:r>
        <w:rPr>
          <w:rFonts w:hint="eastAsia"/>
        </w:rPr>
        <w:t>内蒙古民族大学农学院选育，第1年参加试验。增产点比例100%，平均亩产249.1公斤，比对照赤豆3号增产7.6%。平均生育期118天，比对照赤豆3号早熟2天。紫花、披针叶、灰色茸毛、亚有限结荚习性，荚成熟时褐色，荚果弯镰形，株高102.4厘米，底荚高18.7厘米，主茎17.8节，分枝0.8个，单株有效荚43.4个。百粒重21.7克，黄色种皮、黄色子叶、黄色脐、籽粒椭圆形，微光泽。田间灰斑0.2级、霜霉0级、花叶0.2级，田间根腐病发病株率0%，倒伏0.3级。紫斑粒0%、褐斑粒0.5%、霜霉粒0%、虫食率0.5%、其它粒率0%。籽粒粗蛋白质含量37.41%、粗脂肪含量22.12%，蛋脂之和59.53%。感（S）灰斑病1号和7号混合小种，加权值10.40；抗（R）大豆花叶病毒SMVⅠ株系，病情指数20.00；抗（R）大豆花叶病毒SMVⅢ株系，病情指数20.00；中感（MS）大豆胞囊线虫病3号小种，雌虫指数52.66。SSR法检测杂合位点数0。</w:t>
      </w:r>
    </w:p>
    <w:p w14:paraId="7E3019AF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8.内民大79号：</w:t>
      </w:r>
      <w:r>
        <w:rPr>
          <w:rFonts w:hint="eastAsia"/>
        </w:rPr>
        <w:t>内蒙古民族大学农学院选育，第1年参加试验。增产点比例67%，平均亩产245.4公斤，比对照赤豆3号增产6.0%。平均生育期121天，比对照赤豆3号晚熟1天。紫花、卵圆叶、棕色茸毛、亚有限结荚习性，荚成熟时褐色，荚果弯镰形，株高108.0厘米，底荚高17.0厘米，主茎19.7节，分枝1.8个，单株有效荚59.6个。百粒重17.7克，黄色种皮、黄色子叶、黑色脐、籽粒圆形，微光泽。田间灰斑0.2级、霜霉0级、花叶0.3级，田间根腐病发病株率0%，倒伏1.8级。紫斑粒0%、褐斑粒0%、霜霉粒0.3%、虫食率1.4%、其它粒率0%。籽粒粗蛋白质含量36.99%、粗脂肪含量21.81%，蛋脂之和58.80%。高抗（HR）灰斑病1号和7号混合小种，加权值0.00；中抗（MR）大豆花叶病毒SMVⅠ株系，病情指数34.00；中感（MS）大豆花叶病毒SMVⅢ株系，病情指数47.50；感（S）大豆胞囊线虫病3号小种，雌虫指数127.53。SSR法检测杂合位点数0。</w:t>
      </w:r>
    </w:p>
    <w:p w14:paraId="3CBDA663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9.蒙科豆37：</w:t>
      </w:r>
      <w:r>
        <w:rPr>
          <w:rFonts w:hint="eastAsia"/>
        </w:rPr>
        <w:t>内蒙古自治区农牧业科学院选育，第1年参加试验。增产点比例100%，平均亩产247.8公斤，比对照赤豆3号增产7.1%。平均生育期116天，比对照赤豆3号早熟4天。白花、卵圆叶、灰色茸毛、亚有限结荚习性，荚成熟时褐色，荚果弯镰形，株高98.4厘米，底荚高16.8厘米，主茎16.9节，分枝0.7个，单株有效荚47.2个。百粒重21.9克，黄色种皮、黄色子叶、黄色脐、籽粒椭圆形，微光泽。田间灰斑0级、霜霉0级、花叶0.2级，田间根腐病发病株率0%，倒伏0级。紫斑粒0%、褐斑粒0%、霜霉粒0%、虫食率0.9%、其它粒率0%。籽粒粗蛋白质含量35.21%、粗脂肪含量22.71%，蛋脂之和57.92%。高抗（HR）灰斑病1号和7号混合小种，加权值0.00；抗（R）大豆花叶病毒SMVⅠ株系，病情指数10.00；中抗（MR）大豆花叶病毒SMVⅢ株系，病情指数24.00；感（S）大豆胞囊线虫病3号小种，雌虫指数162.14。SSR法检测杂合位点数1。</w:t>
      </w:r>
    </w:p>
    <w:p w14:paraId="4E89B3EF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10.蒙科豆38：</w:t>
      </w:r>
      <w:r>
        <w:rPr>
          <w:rFonts w:hint="eastAsia"/>
        </w:rPr>
        <w:t>内蒙古自治区农牧业科学院选育，第1年参加试验。增产点比例100%，平均亩产254.0公斤，比对照赤豆3号增产9.7%。平均生育期117天，比对照赤豆3号早熟3天。紫花、卵圆叶、灰色茸毛、亚有限结荚习性，荚成熟时褐色，荚果弯镰形，株高106.3厘米，底荚高16.0厘米，主茎18.1节，分枝0.5个，单株有效荚47.4个。百粒重22.0克，黄色种皮、黄色子叶、黄色脐、籽粒椭圆形，微光泽。田间灰斑0级、霜霉0级、花叶0级，田间根腐病发病株率0%，倒伏1.3级。紫斑粒0%、褐斑粒0%、霜霉粒0%、虫食率0.7%、其它粒率0.3%。籽粒粗蛋白质含量36.38%、粗脂肪含量22.36%，蛋脂之和58.74%。中抗（MR）灰斑病1号和7号混合小种，加权值5.20；抗（R）大豆花叶病毒SMVⅠ株系，病情指数16.00；抗（R）大豆花叶病毒SMVⅢ株系，病情指数20.00；感（S）大豆胞囊线虫病3号小种，雌虫指数73.76。SSR法检测杂合位点数2。</w:t>
      </w:r>
    </w:p>
    <w:p w14:paraId="5F85C0BB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11.蒙育101：</w:t>
      </w:r>
      <w:r>
        <w:rPr>
          <w:rFonts w:hint="eastAsia"/>
        </w:rPr>
        <w:t>通辽市农牧科学研究所选育，第1年参加试验。增产点比例67%，平均亩产230.5公斤，比对照赤豆3号减产0.4%。平均生育期119天，比对照赤豆3号早熟1天。紫花、卵圆叶、灰色茸毛、亚有限结荚习性，荚成熟时褐色，荚果弯镰形，株高108.4厘米，底荚高14.4厘米，主茎17.6节，分枝1.3个，单株有效荚40.8个。百粒重23.5克，黄色种皮、黄色子叶、黄色脐、籽粒圆形，强光泽。田间灰斑0级、霜霉0级、花叶0.2级，田间根腐病发病株率0%，倒伏2级。紫斑粒0%、褐斑粒0%、霜霉粒0.6%、虫食率0.8%、其它粒率0%。籽粒粗蛋白质含量45.23%、粗脂肪含量18.79%，蛋脂之和64.02%。中感（MS）灰斑病1号和7号混合小种，加权值9.20；中抗（MR）大豆花叶病毒SMVⅠ株系，病情指数28.00；中感（MS）大豆花叶病毒SMVⅢ株系，病情指数40.00；感（S）大豆胞囊线虫病3号小种，雌虫指数71.16。SSR法检测杂合位点数13。</w:t>
      </w:r>
    </w:p>
    <w:p w14:paraId="676E1476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12.包豆1：</w:t>
      </w:r>
      <w:r>
        <w:rPr>
          <w:rFonts w:hint="eastAsia"/>
        </w:rPr>
        <w:t>包头市农牧科学技术研究所选育，第1年参加试验。增产点比例67%，平均亩产237.5公斤，比对照赤豆3号增产2.6%。平均生育期121天，比对照赤豆3号晚熟1天。白花、披针叶、灰色茸毛、亚有限结荚习性，荚成熟时褐色，荚果弯镰形，株高102.2厘米，底荚高16.9厘米，主茎19.9节，分枝0.6个，单株有效荚53.5个。百粒重18.8克，黄色种皮、黄色子叶、黄色脐、籽粒椭圆形，强光泽。田间灰斑0.2级、霜霉0级、花叶0.2级，田间根腐病发病株率0%，倒伏1.8级。紫斑粒0.2%、褐斑粒0.3%、霜霉粒0%、虫食率0.3%、其它粒率0%。籽粒粗蛋白质含量39.38%、粗脂肪含量20.02%，蛋脂之和59.40%。高抗（HR）灰斑病1号和7号混合小种，加权值0.00；感（S）大豆花叶病毒SMVⅠ株系，病情指数60.00；感（S）大豆花叶病毒SMVⅢ株系，病情指数60.00；感（S）大豆胞囊线虫病3号小种，雌虫指数163.33。SSR法检测杂合位点数1。</w:t>
      </w:r>
    </w:p>
    <w:p w14:paraId="1C0CAB04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13.包豆2：</w:t>
      </w:r>
      <w:r>
        <w:rPr>
          <w:rFonts w:hint="eastAsia"/>
        </w:rPr>
        <w:t>包头市农牧科学技术研究所选育，第1年参加试验。增产点比例67%，平均亩产242.0公斤，比对照赤豆3号增产4.5%。平均生育期119天，比对照赤豆3号早熟1天。紫花、卵圆叶、灰色茸毛、亚有限结荚习性，荚成熟时褐色，荚果弯镰形，株高95.6厘米，底荚高15.0厘米，主茎17.3节，分枝1.2个，单株有效荚57.2个。百粒重20.9克，黄色种皮、黄色子叶、黑色脐、籽粒椭圆形，微光泽。田间灰斑0级、霜霉0级、花叶0.3级，田间根腐病发病株率0%，倒伏2.2级。紫斑粒0%、褐斑粒0.5%、霜霉粒0%、虫食率0.6%、其它粒率0%。籽粒粗蛋白质含量37.34%、粗脂肪含量22.34%，蛋脂之和59.68%。抗（R）灰斑病1号和7号混合小种，加权值1.80；抗（R）大豆花叶病毒SMVⅠ株系，病情指数20.00；抗（R）大豆花叶病毒SMVⅢ株系，病情指数20.00；感（S）大豆胞囊线虫病3号小种，雌虫指数109.34。SSR法检测杂合位点数2。</w:t>
      </w:r>
    </w:p>
    <w:p w14:paraId="1DCFBDD4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14.吉农发020：</w:t>
      </w:r>
      <w:r>
        <w:rPr>
          <w:rFonts w:hint="eastAsia"/>
        </w:rPr>
        <w:t>吉林省长发现代农业科技集团有限公司选育，第1年参加试验。增产点比例50%，平均亩产238.8公斤，比对照赤豆3号增产3.1%。平均生育期118天，比对照赤豆3号早熟2天。紫花、卵圆叶、棕色茸毛、亚有限结荚习性，荚成熟时草黄色，荚果弯镰形，株高88.7厘米，底荚高12.3厘米，主茎17.1节，分枝2.5个，单株有效荚54.4个。百粒重16.9克，黄色种皮、黄色子叶、黑色脐、籽粒椭圆形，微光泽。田间灰斑0级、霜霉0级、花叶0.3级，田间根腐病发病株率0%，倒伏0.2级。紫斑粒0%、褐斑粒0.6%、霜霉粒0%、虫食率0.4%、其它粒率0.3%。籽粒粗蛋白质含量39.82%、粗脂肪含量21.16%，蛋脂之和60.98%。抗（R）灰斑病1号和7号混合小种，加权值1.00；中感（MS）大豆花叶病毒SMVⅠ株系，病情指数36.00；中感（MS）大豆花叶病毒SMVⅢ株系，病情指数48.00；感（S）大豆胞囊线虫病3号小种，雌虫指数124.48。SSR法检测杂合位点数0。</w:t>
      </w:r>
    </w:p>
    <w:p w14:paraId="1473FF02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ascii="黑体" w:hAnsi="黑体" w:eastAsia="黑体"/>
        </w:rPr>
        <w:t>15.吉农发022：</w:t>
      </w:r>
      <w:r>
        <w:rPr>
          <w:rFonts w:hint="eastAsia"/>
        </w:rPr>
        <w:t>吉林省长发现代农业科技集团有限公司选育，第1年参加试验。增产点比例17%，平均亩产220.3公斤，比对照赤豆3号减产4.8%。平均生育期113天，比对照赤豆3号早熟7天。紫花+白花、圆叶+披针叶、灰色茸毛、亚有限结荚习性，荚成熟时褐色，荚果弯镰形，株高89.5厘米，底荚高14.4厘米，主茎16.4节，分枝1.6个，单株有效荚51.4个。百粒重20.3克，黄色种皮、黄色子叶、黄色脐、籽粒椭圆形，微光泽。田间灰斑0级、霜霉0级、花叶0.2级，田间根腐病发病株率0%，倒伏0级。紫斑粒0.1%、褐斑粒0.1%、霜霉粒0%、虫食率0.7%、其它粒率0.2%。籽粒粗蛋白质含量38.63%、粗脂肪含量21.52%，蛋脂之和60.15%。高抗（HR）灰斑病1号和7号混合小种，加权值0.00；中感（MS）大豆花叶病毒SMVⅠ株系，病情指数44.00；高感（HS）大豆花叶病毒SMVⅢ株系，病情指数72.00；中感（MS）大豆胞囊线虫病3号小种，雌虫指数58.15。SSR法检测杂合位点数22。</w:t>
      </w:r>
    </w:p>
    <w:p w14:paraId="54AF4DA0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（</w:t>
      </w:r>
      <w:r>
        <w:rPr>
          <w:rFonts w:eastAsia="黑体"/>
          <w:bCs/>
          <w:szCs w:val="21"/>
        </w:rPr>
        <w:t>2</w:t>
      </w:r>
      <w:r>
        <w:rPr>
          <w:rFonts w:hint="eastAsia" w:eastAsia="黑体"/>
          <w:bCs/>
          <w:szCs w:val="21"/>
        </w:rPr>
        <w:t>）中熟组生产试验：</w:t>
      </w:r>
      <w:r>
        <w:rPr>
          <w:rFonts w:hint="eastAsia"/>
          <w:color w:val="000000"/>
          <w:szCs w:val="21"/>
        </w:rPr>
        <w:t>试验数据见表5、表6。</w:t>
      </w:r>
    </w:p>
    <w:p w14:paraId="347AB922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1.</w:t>
      </w:r>
      <w:r>
        <w:rPr>
          <w:rFonts w:hint="eastAsia" w:ascii="黑体" w:hAnsi="黑体" w:eastAsia="黑体"/>
          <w:bCs/>
          <w:color w:val="000000"/>
          <w:szCs w:val="21"/>
        </w:rPr>
        <w:t>赤豆</w:t>
      </w:r>
      <w:r>
        <w:rPr>
          <w:rFonts w:ascii="黑体" w:hAnsi="黑体" w:eastAsia="黑体"/>
          <w:bCs/>
          <w:color w:val="000000"/>
          <w:szCs w:val="21"/>
        </w:rPr>
        <w:t>3</w:t>
      </w:r>
      <w:r>
        <w:rPr>
          <w:rFonts w:hint="eastAsia" w:ascii="黑体" w:hAnsi="黑体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对照品种，</w:t>
      </w:r>
      <w:r>
        <w:rPr>
          <w:rFonts w:hint="eastAsia" w:hAnsi="宋体"/>
          <w:color w:val="000000"/>
          <w:szCs w:val="21"/>
        </w:rPr>
        <w:t>赤峰市农牧科学研究所</w:t>
      </w:r>
      <w:r>
        <w:rPr>
          <w:rFonts w:hint="eastAsia"/>
          <w:color w:val="000000"/>
          <w:szCs w:val="21"/>
        </w:rPr>
        <w:t>供种。6点汇总均亩产223.2公斤，产量幅度为每亩192.0～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39.0公斤。平均生育期119天。白花、卵圆叶、灰色茸毛、亚有限结荚习性，株高110.3厘米，主茎17.1节，分枝1.1个。百粒重23克。田间灰斑0级、霜霉0级、花叶0级，田间根腐病发病株率0%，倒伏1.8级，虫食率0.4%。</w:t>
      </w:r>
    </w:p>
    <w:p w14:paraId="0B72FE74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2.赤豆7号：</w:t>
      </w:r>
      <w:r>
        <w:rPr>
          <w:rFonts w:hint="eastAsia"/>
        </w:rPr>
        <w:t>赤峰市农牧科学研究所选育，第3年参加试验。增产点比例83%，平均亩产242.2公斤，比对照赤豆3号增产8.5%。平均生育期120天，比对照赤豆3号晚熟1天。紫花、卵圆叶、灰色茸毛、亚有限结荚习性，株高109.2厘米，主茎17.7节，分枝0.9个。百粒重23.9克。田间灰斑0级、霜霉0级、花叶0.2级，田间根腐病发病株率0%，倒伏1.2级，虫食率0.6%。抗（R）灰斑病1号和7号混合小种，加权值0.40；抗（R）大豆花叶病毒SMVⅠ株系，病情指数16.00；抗（R）大豆花叶病毒SMVⅢ株系，病情指数20.00；感（S）大豆胞囊线虫病3号小种，雌虫指数143.03。</w:t>
      </w:r>
    </w:p>
    <w:p w14:paraId="3C302ECE">
      <w:pPr>
        <w:spacing w:line="340" w:lineRule="exact"/>
        <w:ind w:firstLine="371" w:firstLineChars="177"/>
      </w:pPr>
      <w:r>
        <w:rPr>
          <w:rFonts w:hint="eastAsia" w:ascii="黑体" w:hAnsi="黑体" w:eastAsia="黑体"/>
        </w:rPr>
        <w:t>3.蒙科豆15：</w:t>
      </w:r>
      <w:r>
        <w:rPr>
          <w:rFonts w:hint="eastAsia"/>
        </w:rPr>
        <w:t>内蒙古自治区农牧业科学院选育，第3年参加试验。增产点比例100%，平均亩产242.4公斤，比对照赤豆3号增产8.6%。平均生育期119天，与对照赤豆3号熟期相同。白花、披针叶、灰色茸毛、亚有限结荚习性，株高109厘米，主茎17.4节，分枝0.6个。百粒重22.2克。田间灰斑0级、霜霉0级、花叶0.2级，田间根腐病发病株率0%，倒伏1.2级，虫食率0.3%。中抗（MR）灰斑病1号和7号混合小种，加权值6.00；抗（R）大豆花叶病毒SMVⅠ株系，病情指数11.40；抗（R）大豆花叶病毒SMVⅢ株系，病情指数20.00；中感（MS）大豆胞囊线虫病3号小种，雌虫指数57.32。</w:t>
      </w:r>
    </w:p>
    <w:p w14:paraId="5DDD5155">
      <w:pPr>
        <w:spacing w:line="340" w:lineRule="exact"/>
        <w:ind w:right="97" w:rightChars="46" w:firstLine="371" w:firstLineChars="177"/>
        <w:rPr>
          <w:rFonts w:eastAsia="黑体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6" w:right="851" w:bottom="851" w:left="1304" w:header="851" w:footer="256" w:gutter="0"/>
          <w:cols w:space="425" w:num="1"/>
          <w:docGrid w:linePitch="312" w:charSpace="0"/>
        </w:sectPr>
      </w:pPr>
      <w:r>
        <w:rPr>
          <w:rFonts w:hint="eastAsia" w:ascii="黑体" w:hAnsi="黑体" w:eastAsia="黑体"/>
        </w:rPr>
        <w:t>4.蒙科豆36：</w:t>
      </w:r>
      <w:r>
        <w:rPr>
          <w:rFonts w:hint="eastAsia"/>
        </w:rPr>
        <w:t>内蒙古自治区农牧业科学院选育，第2年参加试验。增产点比例100%，平均亩产246.1公斤，比对照赤豆3号增产10.2%。平均生育期117天，比对照赤豆3号早熟2天。卵圆叶、紫花、灰色茸毛、亚有限结荚习性，株高112.7厘米，主茎16.6节，分枝1.3个。百粒重20.5克。田间灰斑0.2级、霜霉0.5级、花叶0级，田间根腐病发病株率0%，倒伏1级，虫食率0.5%。</w:t>
      </w:r>
    </w:p>
    <w:p w14:paraId="79153D36">
      <w:pPr>
        <w:adjustRightInd w:val="0"/>
        <w:snapToGrid w:val="0"/>
        <w:spacing w:beforeLines="50"/>
        <w:ind w:firstLine="105" w:firstLineChars="50"/>
        <w:jc w:val="left"/>
        <w:rPr>
          <w:rFonts w:eastAsia="黑体"/>
          <w:sz w:val="24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中</w:t>
      </w:r>
      <w:r>
        <w:rPr>
          <w:rFonts w:hint="eastAsia" w:eastAsia="黑体"/>
          <w:kern w:val="0"/>
          <w:szCs w:val="21"/>
        </w:rPr>
        <w:t>熟组区域试验产量、</w:t>
      </w:r>
      <w:r>
        <w:rPr>
          <w:rFonts w:hint="eastAsia" w:eastAsia="黑体"/>
          <w:szCs w:val="21"/>
        </w:rPr>
        <w:t>生育期及综合抗性汇总表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937"/>
        <w:gridCol w:w="798"/>
        <w:gridCol w:w="519"/>
        <w:gridCol w:w="821"/>
        <w:gridCol w:w="792"/>
        <w:gridCol w:w="792"/>
        <w:gridCol w:w="795"/>
        <w:gridCol w:w="795"/>
        <w:gridCol w:w="795"/>
        <w:gridCol w:w="795"/>
        <w:gridCol w:w="795"/>
        <w:gridCol w:w="795"/>
        <w:gridCol w:w="795"/>
        <w:gridCol w:w="795"/>
        <w:gridCol w:w="796"/>
        <w:gridCol w:w="756"/>
        <w:gridCol w:w="756"/>
      </w:tblGrid>
      <w:tr w14:paraId="2DE77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3EEBB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10FDA8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6568D574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8DA833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1CB3285A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39351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500734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F699F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1E3A202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9AF6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34C16B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A4FB4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559206F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F1E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428A839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</w:tcPr>
          <w:p w14:paraId="6586CEB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C9C4B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F6490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A56FF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4395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紫斑粒率</w:t>
            </w:r>
          </w:p>
          <w:p w14:paraId="63C1784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C307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褐斑粒率</w:t>
            </w:r>
          </w:p>
          <w:p w14:paraId="2173CD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EF233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霜霉粒率</w:t>
            </w:r>
          </w:p>
          <w:p w14:paraId="35AB090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F607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</w:p>
          <w:p w14:paraId="1820B44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B8ED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其它粒率</w:t>
            </w:r>
          </w:p>
          <w:p w14:paraId="4DD290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2F8E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增产点比例(%)</w:t>
            </w:r>
          </w:p>
        </w:tc>
      </w:tr>
      <w:tr w14:paraId="4360D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top w:val="single" w:color="auto" w:sz="4" w:space="0"/>
            </w:tcBorders>
            <w:vAlign w:val="center"/>
          </w:tcPr>
          <w:p w14:paraId="08B75D61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赤豆3号ck</w:t>
            </w:r>
          </w:p>
        </w:tc>
        <w:tc>
          <w:tcPr>
            <w:tcW w:w="325" w:type="pct"/>
            <w:tcBorders>
              <w:top w:val="single" w:color="auto" w:sz="4" w:space="0"/>
            </w:tcBorders>
            <w:vAlign w:val="center"/>
          </w:tcPr>
          <w:p w14:paraId="6BF9CB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231.5</w:t>
            </w: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 w14:paraId="0A6D55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80" w:type="pct"/>
            <w:tcBorders>
              <w:top w:val="single" w:color="auto" w:sz="4" w:space="0"/>
            </w:tcBorders>
            <w:vAlign w:val="center"/>
          </w:tcPr>
          <w:p w14:paraId="0542B9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285" w:type="pct"/>
            <w:tcBorders>
              <w:top w:val="single" w:color="auto" w:sz="4" w:space="0"/>
            </w:tcBorders>
            <w:vAlign w:val="center"/>
          </w:tcPr>
          <w:p w14:paraId="2C36F9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0BDAD1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5FCB06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14B2A2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173D946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3B0251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5929D4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7619EB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22B6E5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640ED8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534A39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737131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747D2D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13E17A1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56187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054F4613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蒙科豆35</w:t>
            </w:r>
          </w:p>
        </w:tc>
        <w:tc>
          <w:tcPr>
            <w:tcW w:w="325" w:type="pct"/>
            <w:vAlign w:val="center"/>
          </w:tcPr>
          <w:p w14:paraId="75F1BE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251.7</w:t>
            </w:r>
          </w:p>
        </w:tc>
        <w:tc>
          <w:tcPr>
            <w:tcW w:w="277" w:type="pct"/>
            <w:vAlign w:val="center"/>
          </w:tcPr>
          <w:p w14:paraId="0B8ED67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8.7</w:t>
            </w:r>
          </w:p>
        </w:tc>
        <w:tc>
          <w:tcPr>
            <w:tcW w:w="180" w:type="pct"/>
            <w:vAlign w:val="center"/>
          </w:tcPr>
          <w:p w14:paraId="4F625F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285" w:type="pct"/>
            <w:vAlign w:val="center"/>
          </w:tcPr>
          <w:p w14:paraId="67439ED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732173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1013E5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80633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17A5F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BC6DF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276" w:type="pct"/>
            <w:vAlign w:val="center"/>
          </w:tcPr>
          <w:p w14:paraId="2B6473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688EC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2.0</w:t>
            </w:r>
          </w:p>
        </w:tc>
        <w:tc>
          <w:tcPr>
            <w:tcW w:w="276" w:type="pct"/>
            <w:vAlign w:val="center"/>
          </w:tcPr>
          <w:p w14:paraId="1850D7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9F96B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2F2CDD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7553D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62" w:type="pct"/>
            <w:vAlign w:val="center"/>
          </w:tcPr>
          <w:p w14:paraId="78FCC2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4F09D0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3445E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48DD50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蒙科豆36</w:t>
            </w:r>
          </w:p>
        </w:tc>
        <w:tc>
          <w:tcPr>
            <w:tcW w:w="325" w:type="pct"/>
            <w:vAlign w:val="center"/>
          </w:tcPr>
          <w:p w14:paraId="7BF284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277" w:type="pct"/>
            <w:vAlign w:val="center"/>
          </w:tcPr>
          <w:p w14:paraId="4368E4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7.7</w:t>
            </w:r>
          </w:p>
        </w:tc>
        <w:tc>
          <w:tcPr>
            <w:tcW w:w="180" w:type="pct"/>
            <w:vAlign w:val="center"/>
          </w:tcPr>
          <w:p w14:paraId="008298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285" w:type="pct"/>
            <w:vAlign w:val="center"/>
          </w:tcPr>
          <w:p w14:paraId="1FBF74E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-4</w:t>
            </w:r>
          </w:p>
        </w:tc>
        <w:tc>
          <w:tcPr>
            <w:tcW w:w="275" w:type="pct"/>
            <w:vAlign w:val="center"/>
          </w:tcPr>
          <w:p w14:paraId="72DEE0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5" w:type="pct"/>
            <w:vAlign w:val="center"/>
          </w:tcPr>
          <w:p w14:paraId="006904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76" w:type="pct"/>
            <w:vAlign w:val="center"/>
          </w:tcPr>
          <w:p w14:paraId="3A9DB1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60820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D8424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CD0B0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16FC8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276" w:type="pct"/>
            <w:vAlign w:val="center"/>
          </w:tcPr>
          <w:p w14:paraId="026F58E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68FCB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375F55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193CB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62" w:type="pct"/>
            <w:vAlign w:val="center"/>
          </w:tcPr>
          <w:p w14:paraId="2778C8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7E927C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5CA8C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318F93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赤豆10号</w:t>
            </w:r>
          </w:p>
        </w:tc>
        <w:tc>
          <w:tcPr>
            <w:tcW w:w="325" w:type="pct"/>
            <w:vAlign w:val="center"/>
          </w:tcPr>
          <w:p w14:paraId="06114C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254.1</w:t>
            </w:r>
          </w:p>
        </w:tc>
        <w:tc>
          <w:tcPr>
            <w:tcW w:w="277" w:type="pct"/>
            <w:vAlign w:val="center"/>
          </w:tcPr>
          <w:p w14:paraId="481F3B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9.8</w:t>
            </w:r>
          </w:p>
        </w:tc>
        <w:tc>
          <w:tcPr>
            <w:tcW w:w="180" w:type="pct"/>
            <w:vAlign w:val="center"/>
          </w:tcPr>
          <w:p w14:paraId="3BD497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285" w:type="pct"/>
            <w:vAlign w:val="center"/>
          </w:tcPr>
          <w:p w14:paraId="57ED4C0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-3</w:t>
            </w:r>
          </w:p>
        </w:tc>
        <w:tc>
          <w:tcPr>
            <w:tcW w:w="275" w:type="pct"/>
            <w:vAlign w:val="center"/>
          </w:tcPr>
          <w:p w14:paraId="471745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6B379F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9E54C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5DA62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70F05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276" w:type="pct"/>
            <w:vAlign w:val="center"/>
          </w:tcPr>
          <w:p w14:paraId="490FDA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1AC52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76" w:type="pct"/>
            <w:vAlign w:val="center"/>
          </w:tcPr>
          <w:p w14:paraId="0FAF46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7C1C9E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18045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2AE9A7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62" w:type="pct"/>
            <w:vAlign w:val="center"/>
          </w:tcPr>
          <w:p w14:paraId="67FA8F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1BD1B86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65689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88A5B5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赤豆11</w:t>
            </w:r>
          </w:p>
        </w:tc>
        <w:tc>
          <w:tcPr>
            <w:tcW w:w="325" w:type="pct"/>
            <w:vAlign w:val="center"/>
          </w:tcPr>
          <w:p w14:paraId="78B877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253.7</w:t>
            </w:r>
          </w:p>
        </w:tc>
        <w:tc>
          <w:tcPr>
            <w:tcW w:w="277" w:type="pct"/>
            <w:vAlign w:val="center"/>
          </w:tcPr>
          <w:p w14:paraId="1F97CE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9.6</w:t>
            </w:r>
          </w:p>
        </w:tc>
        <w:tc>
          <w:tcPr>
            <w:tcW w:w="180" w:type="pct"/>
            <w:vAlign w:val="center"/>
          </w:tcPr>
          <w:p w14:paraId="32E6B6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285" w:type="pct"/>
            <w:vAlign w:val="center"/>
          </w:tcPr>
          <w:p w14:paraId="630A27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-1</w:t>
            </w:r>
          </w:p>
        </w:tc>
        <w:tc>
          <w:tcPr>
            <w:tcW w:w="275" w:type="pct"/>
            <w:vAlign w:val="center"/>
          </w:tcPr>
          <w:p w14:paraId="518D8D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033947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9D3D4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484BEB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03EA5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62C544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31124A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2.0</w:t>
            </w:r>
          </w:p>
        </w:tc>
        <w:tc>
          <w:tcPr>
            <w:tcW w:w="276" w:type="pct"/>
            <w:vAlign w:val="center"/>
          </w:tcPr>
          <w:p w14:paraId="28B3A1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136075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354519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6F6C9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62" w:type="pct"/>
            <w:vAlign w:val="center"/>
          </w:tcPr>
          <w:p w14:paraId="3C1F80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62" w:type="pct"/>
            <w:vAlign w:val="center"/>
          </w:tcPr>
          <w:p w14:paraId="6205F5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7F818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B3369C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赤豆207</w:t>
            </w:r>
          </w:p>
        </w:tc>
        <w:tc>
          <w:tcPr>
            <w:tcW w:w="325" w:type="pct"/>
            <w:vAlign w:val="center"/>
          </w:tcPr>
          <w:p w14:paraId="7EDC7F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238.0</w:t>
            </w:r>
          </w:p>
        </w:tc>
        <w:tc>
          <w:tcPr>
            <w:tcW w:w="277" w:type="pct"/>
            <w:vAlign w:val="center"/>
          </w:tcPr>
          <w:p w14:paraId="474CD3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180" w:type="pct"/>
            <w:vAlign w:val="center"/>
          </w:tcPr>
          <w:p w14:paraId="7FFBB2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285" w:type="pct"/>
            <w:vAlign w:val="center"/>
          </w:tcPr>
          <w:p w14:paraId="663613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-2</w:t>
            </w:r>
          </w:p>
        </w:tc>
        <w:tc>
          <w:tcPr>
            <w:tcW w:w="275" w:type="pct"/>
            <w:vAlign w:val="center"/>
          </w:tcPr>
          <w:p w14:paraId="0999F4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5" w:type="pct"/>
            <w:vAlign w:val="center"/>
          </w:tcPr>
          <w:p w14:paraId="3C565A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B965D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30926E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CDC3C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87A50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5B898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276" w:type="pct"/>
            <w:vAlign w:val="center"/>
          </w:tcPr>
          <w:p w14:paraId="423945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76" w:type="pct"/>
            <w:vAlign w:val="center"/>
          </w:tcPr>
          <w:p w14:paraId="55253E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2F5F0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2BA3E9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62" w:type="pct"/>
            <w:vAlign w:val="center"/>
          </w:tcPr>
          <w:p w14:paraId="3FC633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4B6CCF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14:paraId="7FC45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B1D6FB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内民大66号</w:t>
            </w:r>
          </w:p>
        </w:tc>
        <w:tc>
          <w:tcPr>
            <w:tcW w:w="325" w:type="pct"/>
            <w:vAlign w:val="center"/>
          </w:tcPr>
          <w:p w14:paraId="430CB9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249.1</w:t>
            </w:r>
          </w:p>
        </w:tc>
        <w:tc>
          <w:tcPr>
            <w:tcW w:w="277" w:type="pct"/>
            <w:vAlign w:val="center"/>
          </w:tcPr>
          <w:p w14:paraId="576D330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7.6</w:t>
            </w:r>
          </w:p>
        </w:tc>
        <w:tc>
          <w:tcPr>
            <w:tcW w:w="180" w:type="pct"/>
            <w:vAlign w:val="center"/>
          </w:tcPr>
          <w:p w14:paraId="68A92D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285" w:type="pct"/>
            <w:vAlign w:val="center"/>
          </w:tcPr>
          <w:p w14:paraId="3159C60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-2</w:t>
            </w:r>
          </w:p>
        </w:tc>
        <w:tc>
          <w:tcPr>
            <w:tcW w:w="275" w:type="pct"/>
            <w:vAlign w:val="center"/>
          </w:tcPr>
          <w:p w14:paraId="669631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5" w:type="pct"/>
            <w:vAlign w:val="center"/>
          </w:tcPr>
          <w:p w14:paraId="4F5387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0AEA7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23EF3E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71E0C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DB73C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BCA15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55D54B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77CE65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76" w:type="pct"/>
            <w:vAlign w:val="center"/>
          </w:tcPr>
          <w:p w14:paraId="014C3F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C9870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62" w:type="pct"/>
            <w:vAlign w:val="center"/>
          </w:tcPr>
          <w:p w14:paraId="7CE041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632AECF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6E4DA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2F3C026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内民大79号</w:t>
            </w:r>
          </w:p>
        </w:tc>
        <w:tc>
          <w:tcPr>
            <w:tcW w:w="325" w:type="pct"/>
            <w:vAlign w:val="center"/>
          </w:tcPr>
          <w:p w14:paraId="177F8D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245.5</w:t>
            </w:r>
          </w:p>
        </w:tc>
        <w:tc>
          <w:tcPr>
            <w:tcW w:w="277" w:type="pct"/>
            <w:vAlign w:val="center"/>
          </w:tcPr>
          <w:p w14:paraId="3ACDEF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6.0</w:t>
            </w:r>
          </w:p>
        </w:tc>
        <w:tc>
          <w:tcPr>
            <w:tcW w:w="180" w:type="pct"/>
            <w:vAlign w:val="center"/>
          </w:tcPr>
          <w:p w14:paraId="637FBB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85" w:type="pct"/>
            <w:vAlign w:val="center"/>
          </w:tcPr>
          <w:p w14:paraId="543CC3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75" w:type="pct"/>
            <w:vAlign w:val="center"/>
          </w:tcPr>
          <w:p w14:paraId="0D9051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5" w:type="pct"/>
            <w:vAlign w:val="center"/>
          </w:tcPr>
          <w:p w14:paraId="0E476D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ECA6D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AA68B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9FAC2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276" w:type="pct"/>
            <w:vAlign w:val="center"/>
          </w:tcPr>
          <w:p w14:paraId="68FCBB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5B30E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276" w:type="pct"/>
            <w:vAlign w:val="center"/>
          </w:tcPr>
          <w:p w14:paraId="137DEB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175F7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99E51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6C1B7B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262" w:type="pct"/>
            <w:vAlign w:val="center"/>
          </w:tcPr>
          <w:p w14:paraId="72574B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26E3F7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14:paraId="2DF9D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79A3CEB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蒙科豆37</w:t>
            </w:r>
          </w:p>
        </w:tc>
        <w:tc>
          <w:tcPr>
            <w:tcW w:w="325" w:type="pct"/>
            <w:vAlign w:val="center"/>
          </w:tcPr>
          <w:p w14:paraId="61469F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247.9</w:t>
            </w:r>
          </w:p>
        </w:tc>
        <w:tc>
          <w:tcPr>
            <w:tcW w:w="277" w:type="pct"/>
            <w:vAlign w:val="center"/>
          </w:tcPr>
          <w:p w14:paraId="2AF575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7.1</w:t>
            </w:r>
          </w:p>
        </w:tc>
        <w:tc>
          <w:tcPr>
            <w:tcW w:w="180" w:type="pct"/>
            <w:vAlign w:val="center"/>
          </w:tcPr>
          <w:p w14:paraId="714679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285" w:type="pct"/>
            <w:vAlign w:val="center"/>
          </w:tcPr>
          <w:p w14:paraId="7FAE42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-4</w:t>
            </w:r>
          </w:p>
        </w:tc>
        <w:tc>
          <w:tcPr>
            <w:tcW w:w="275" w:type="pct"/>
            <w:vAlign w:val="center"/>
          </w:tcPr>
          <w:p w14:paraId="3682FD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4E58BB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80DCA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4AA7D9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4C52C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B067B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116C4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276" w:type="pct"/>
            <w:vAlign w:val="center"/>
          </w:tcPr>
          <w:p w14:paraId="03CA69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658A5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79599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C4236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0.9</w:t>
            </w:r>
          </w:p>
        </w:tc>
        <w:tc>
          <w:tcPr>
            <w:tcW w:w="262" w:type="pct"/>
            <w:vAlign w:val="center"/>
          </w:tcPr>
          <w:p w14:paraId="641EE3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1FD0C01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24CD7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C9D8A94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蒙科豆38</w:t>
            </w:r>
          </w:p>
        </w:tc>
        <w:tc>
          <w:tcPr>
            <w:tcW w:w="325" w:type="pct"/>
            <w:vAlign w:val="center"/>
          </w:tcPr>
          <w:p w14:paraId="71B1FF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254.0</w:t>
            </w:r>
          </w:p>
        </w:tc>
        <w:tc>
          <w:tcPr>
            <w:tcW w:w="277" w:type="pct"/>
            <w:vAlign w:val="center"/>
          </w:tcPr>
          <w:p w14:paraId="5846DE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9.7</w:t>
            </w:r>
          </w:p>
        </w:tc>
        <w:tc>
          <w:tcPr>
            <w:tcW w:w="180" w:type="pct"/>
            <w:vAlign w:val="center"/>
          </w:tcPr>
          <w:p w14:paraId="28C4F1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285" w:type="pct"/>
            <w:vAlign w:val="center"/>
          </w:tcPr>
          <w:p w14:paraId="49FB96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-3</w:t>
            </w:r>
          </w:p>
        </w:tc>
        <w:tc>
          <w:tcPr>
            <w:tcW w:w="275" w:type="pct"/>
            <w:vAlign w:val="center"/>
          </w:tcPr>
          <w:p w14:paraId="6C35B5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4F65C6E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04B0F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18431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F83A8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3BD2BC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48E033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76" w:type="pct"/>
            <w:vAlign w:val="center"/>
          </w:tcPr>
          <w:p w14:paraId="3E28FC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F6785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3C2F0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8A6E8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62" w:type="pct"/>
            <w:vAlign w:val="center"/>
          </w:tcPr>
          <w:p w14:paraId="6DC686B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62" w:type="pct"/>
            <w:vAlign w:val="center"/>
          </w:tcPr>
          <w:p w14:paraId="65CA28E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14:paraId="1D5C9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46B134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蒙育101</w:t>
            </w:r>
          </w:p>
        </w:tc>
        <w:tc>
          <w:tcPr>
            <w:tcW w:w="325" w:type="pct"/>
            <w:vAlign w:val="center"/>
          </w:tcPr>
          <w:p w14:paraId="34373B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230.5</w:t>
            </w:r>
          </w:p>
        </w:tc>
        <w:tc>
          <w:tcPr>
            <w:tcW w:w="277" w:type="pct"/>
            <w:vAlign w:val="center"/>
          </w:tcPr>
          <w:p w14:paraId="0D5921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-0.4</w:t>
            </w:r>
          </w:p>
        </w:tc>
        <w:tc>
          <w:tcPr>
            <w:tcW w:w="180" w:type="pct"/>
            <w:vAlign w:val="center"/>
          </w:tcPr>
          <w:p w14:paraId="030D75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285" w:type="pct"/>
            <w:vAlign w:val="center"/>
          </w:tcPr>
          <w:p w14:paraId="1E2CB4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-1</w:t>
            </w:r>
          </w:p>
        </w:tc>
        <w:tc>
          <w:tcPr>
            <w:tcW w:w="275" w:type="pct"/>
            <w:vAlign w:val="center"/>
          </w:tcPr>
          <w:p w14:paraId="1D5509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3748D1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CC127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2094C5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8D2B1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070C80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B0D09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2.0</w:t>
            </w:r>
          </w:p>
        </w:tc>
        <w:tc>
          <w:tcPr>
            <w:tcW w:w="276" w:type="pct"/>
            <w:vAlign w:val="center"/>
          </w:tcPr>
          <w:p w14:paraId="1842F05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D1399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E8C3B8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76" w:type="pct"/>
            <w:vAlign w:val="center"/>
          </w:tcPr>
          <w:p w14:paraId="4454E1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62" w:type="pct"/>
            <w:vAlign w:val="center"/>
          </w:tcPr>
          <w:p w14:paraId="2817F0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14CA9C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14:paraId="67923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5DB4A5B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包豆1</w:t>
            </w:r>
          </w:p>
        </w:tc>
        <w:tc>
          <w:tcPr>
            <w:tcW w:w="325" w:type="pct"/>
            <w:vAlign w:val="center"/>
          </w:tcPr>
          <w:p w14:paraId="53AE60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237.5</w:t>
            </w:r>
          </w:p>
        </w:tc>
        <w:tc>
          <w:tcPr>
            <w:tcW w:w="277" w:type="pct"/>
            <w:vAlign w:val="center"/>
          </w:tcPr>
          <w:p w14:paraId="1C3AAD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180" w:type="pct"/>
            <w:vAlign w:val="center"/>
          </w:tcPr>
          <w:p w14:paraId="29B4AF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285" w:type="pct"/>
            <w:vAlign w:val="center"/>
          </w:tcPr>
          <w:p w14:paraId="28D2D4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75" w:type="pct"/>
            <w:vAlign w:val="center"/>
          </w:tcPr>
          <w:p w14:paraId="0064BD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5" w:type="pct"/>
            <w:vAlign w:val="center"/>
          </w:tcPr>
          <w:p w14:paraId="251F5B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7AA4A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269C3E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732DE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276" w:type="pct"/>
            <w:vAlign w:val="center"/>
          </w:tcPr>
          <w:p w14:paraId="515B14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335363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276" w:type="pct"/>
            <w:vAlign w:val="center"/>
          </w:tcPr>
          <w:p w14:paraId="4B6CAE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2DCF3F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6DC0F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538E8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62" w:type="pct"/>
            <w:vAlign w:val="center"/>
          </w:tcPr>
          <w:p w14:paraId="6BA8AAB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4C5F91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14:paraId="2ACEC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1F2960E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包豆2</w:t>
            </w:r>
          </w:p>
        </w:tc>
        <w:tc>
          <w:tcPr>
            <w:tcW w:w="325" w:type="pct"/>
            <w:vAlign w:val="center"/>
          </w:tcPr>
          <w:p w14:paraId="45245D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242.0</w:t>
            </w:r>
          </w:p>
        </w:tc>
        <w:tc>
          <w:tcPr>
            <w:tcW w:w="277" w:type="pct"/>
            <w:vAlign w:val="center"/>
          </w:tcPr>
          <w:p w14:paraId="533080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180" w:type="pct"/>
            <w:vAlign w:val="center"/>
          </w:tcPr>
          <w:p w14:paraId="72246B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285" w:type="pct"/>
            <w:vAlign w:val="center"/>
          </w:tcPr>
          <w:p w14:paraId="5FB098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-1</w:t>
            </w:r>
          </w:p>
        </w:tc>
        <w:tc>
          <w:tcPr>
            <w:tcW w:w="275" w:type="pct"/>
            <w:vAlign w:val="center"/>
          </w:tcPr>
          <w:p w14:paraId="40FCB1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2D782FD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6D73B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08E0EB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94399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25CB0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48F9F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276" w:type="pct"/>
            <w:vAlign w:val="center"/>
          </w:tcPr>
          <w:p w14:paraId="7F1555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9668A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76" w:type="pct"/>
            <w:vAlign w:val="center"/>
          </w:tcPr>
          <w:p w14:paraId="34FE12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F1C1F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62" w:type="pct"/>
            <w:vAlign w:val="center"/>
          </w:tcPr>
          <w:p w14:paraId="515B97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62" w:type="pct"/>
            <w:vAlign w:val="center"/>
          </w:tcPr>
          <w:p w14:paraId="2B1B8E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</w:t>
            </w:r>
          </w:p>
        </w:tc>
      </w:tr>
      <w:tr w14:paraId="4045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36106715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吉农发020</w:t>
            </w:r>
          </w:p>
        </w:tc>
        <w:tc>
          <w:tcPr>
            <w:tcW w:w="325" w:type="pct"/>
            <w:vAlign w:val="center"/>
          </w:tcPr>
          <w:p w14:paraId="301F58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238.8</w:t>
            </w:r>
          </w:p>
        </w:tc>
        <w:tc>
          <w:tcPr>
            <w:tcW w:w="277" w:type="pct"/>
            <w:vAlign w:val="center"/>
          </w:tcPr>
          <w:p w14:paraId="5D9A04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</w:t>
            </w:r>
          </w:p>
        </w:tc>
        <w:tc>
          <w:tcPr>
            <w:tcW w:w="180" w:type="pct"/>
            <w:vAlign w:val="center"/>
          </w:tcPr>
          <w:p w14:paraId="42CEB0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285" w:type="pct"/>
            <w:vAlign w:val="center"/>
          </w:tcPr>
          <w:p w14:paraId="73B150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-2</w:t>
            </w:r>
          </w:p>
        </w:tc>
        <w:tc>
          <w:tcPr>
            <w:tcW w:w="275" w:type="pct"/>
            <w:vAlign w:val="center"/>
          </w:tcPr>
          <w:p w14:paraId="4C8B53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4BB870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3D0D6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2D1296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85837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276" w:type="pct"/>
            <w:vAlign w:val="center"/>
          </w:tcPr>
          <w:p w14:paraId="252757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DDFE8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7DD756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4C280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76" w:type="pct"/>
            <w:vAlign w:val="center"/>
          </w:tcPr>
          <w:p w14:paraId="0E6250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68486A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62" w:type="pct"/>
            <w:vAlign w:val="center"/>
          </w:tcPr>
          <w:p w14:paraId="57A035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62" w:type="pct"/>
            <w:vAlign w:val="center"/>
          </w:tcPr>
          <w:p w14:paraId="5C72B8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</w:t>
            </w:r>
          </w:p>
        </w:tc>
      </w:tr>
      <w:tr w14:paraId="6FC38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bottom w:val="single" w:color="auto" w:sz="4" w:space="0"/>
            </w:tcBorders>
            <w:vAlign w:val="center"/>
          </w:tcPr>
          <w:p w14:paraId="256660D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吉农发022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vAlign w:val="center"/>
          </w:tcPr>
          <w:p w14:paraId="21D9EF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220.3</w:t>
            </w:r>
          </w:p>
        </w:tc>
        <w:tc>
          <w:tcPr>
            <w:tcW w:w="277" w:type="pct"/>
            <w:tcBorders>
              <w:bottom w:val="single" w:color="auto" w:sz="4" w:space="0"/>
            </w:tcBorders>
            <w:vAlign w:val="center"/>
          </w:tcPr>
          <w:p w14:paraId="1B9381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-4.8</w:t>
            </w:r>
          </w:p>
        </w:tc>
        <w:tc>
          <w:tcPr>
            <w:tcW w:w="180" w:type="pct"/>
            <w:tcBorders>
              <w:bottom w:val="single" w:color="auto" w:sz="4" w:space="0"/>
            </w:tcBorders>
            <w:vAlign w:val="center"/>
          </w:tcPr>
          <w:p w14:paraId="414B8F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 w14:paraId="124126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-7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3C631E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435B17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1E984A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381F1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576517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半开张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182A7C6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7ABE7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75F13B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90417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CAE6D2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42A70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688D95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1B708A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</w:t>
            </w:r>
          </w:p>
        </w:tc>
      </w:tr>
    </w:tbl>
    <w:p w14:paraId="6B0B4066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Cs w:val="21"/>
        </w:rPr>
      </w:pPr>
    </w:p>
    <w:p w14:paraId="72E295C1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3</w:t>
      </w:r>
      <w:r>
        <w:rPr>
          <w:rFonts w:hint="eastAsia" w:eastAsia="黑体"/>
          <w:szCs w:val="21"/>
        </w:rPr>
        <w:t>中熟组区域试验特征特性汇总表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902"/>
        <w:gridCol w:w="732"/>
        <w:gridCol w:w="732"/>
        <w:gridCol w:w="732"/>
        <w:gridCol w:w="732"/>
        <w:gridCol w:w="732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26"/>
      </w:tblGrid>
      <w:tr w14:paraId="083C83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2ED63E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BDA12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9F05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171BC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7D7D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366BB3B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6227A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1A8E0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底荚高度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BDC90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F635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32E34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单株有效</w:t>
            </w:r>
          </w:p>
          <w:p w14:paraId="3AE5674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2008A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单株无效</w:t>
            </w:r>
          </w:p>
          <w:p w14:paraId="4544E74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50C55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4585DEEA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DA80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750BDF0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62E9E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6F70B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09B38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3C8D0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籽粒</w:t>
            </w:r>
          </w:p>
          <w:p w14:paraId="32E020C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83869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95574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0075972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</w:tr>
      <w:tr w14:paraId="6B3E2B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single" w:color="auto" w:sz="4" w:space="0"/>
              <w:bottom w:val="nil"/>
            </w:tcBorders>
            <w:vAlign w:val="center"/>
          </w:tcPr>
          <w:p w14:paraId="60BE9DD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赤豆3号ck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 w14:paraId="00E567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CA90F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6442D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48DA0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12CEF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111.2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A11CC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CEBB6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18.3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66F69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7434F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53.2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68D68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60347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739BD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BA9988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031FD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62A16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79A92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48D8C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color="auto" w:sz="4" w:space="0"/>
              <w:bottom w:val="nil"/>
            </w:tcBorders>
            <w:vAlign w:val="center"/>
          </w:tcPr>
          <w:p w14:paraId="3B8300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23.1</w:t>
            </w:r>
          </w:p>
        </w:tc>
      </w:tr>
      <w:tr w14:paraId="09F646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515ED71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蒙科豆35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6D7A53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F39F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D841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3F73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46F3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114.3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500F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695F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9B6A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DB94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1D75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31D3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92F8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9F68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7CBA5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EE63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C64F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C5DF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1C3697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</w:t>
            </w:r>
          </w:p>
        </w:tc>
      </w:tr>
      <w:tr w14:paraId="0070A3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B85193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蒙科豆36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6AE36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CB096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8270E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8C0B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AE4AF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117.9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734D2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578E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DBA9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6E92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36BF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8BDE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7BC7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9B52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1354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7FC3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DF5F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D3E7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27469A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19.8</w:t>
            </w:r>
          </w:p>
        </w:tc>
      </w:tr>
      <w:tr w14:paraId="64C53E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B04037A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赤豆10号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3FBFA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D0B2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FA4B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2AE1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1EA23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115.0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4195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D59F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3D53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928C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12DA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86AEC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FDBD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29BD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9CBB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1412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10B7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A768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4997F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</w:t>
            </w:r>
          </w:p>
        </w:tc>
      </w:tr>
      <w:tr w14:paraId="5C7CE3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A9EF175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赤豆11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93AF9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0D82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CE3E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B094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F266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106.8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3DD2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9B96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1A7B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5AFAC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60D1C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46F5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C145A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1E8D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818D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8E10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68BA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C023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0A69C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23.2</w:t>
            </w:r>
          </w:p>
        </w:tc>
      </w:tr>
      <w:tr w14:paraId="3F5C83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9D655EC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赤豆207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FCF3E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1AC3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3A73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FFDA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BDAC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D5F88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F71C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BBF7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7CF6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409B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5665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45C6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C7C2E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84B4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ABB4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008B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3DB79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FF65B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</w:t>
            </w:r>
          </w:p>
        </w:tc>
      </w:tr>
      <w:tr w14:paraId="779390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A5E8692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内民大66号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2A278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FD8E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A9F2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6DCE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6A65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102.4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0E1D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BA28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6D97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FA03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43.4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2392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84F0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F374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C803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CA9A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F847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C039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F76F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D6FD6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21.7</w:t>
            </w:r>
          </w:p>
        </w:tc>
      </w:tr>
      <w:tr w14:paraId="475C0A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20D602A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内民大79号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C6670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BA9D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F6AC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棕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5F44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D942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108.0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C3A6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5EA0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4781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6FB0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6E3C3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ABB1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48C0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B4CB5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9327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6870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黑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C436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0BF91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444AA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17.7</w:t>
            </w:r>
          </w:p>
        </w:tc>
      </w:tr>
      <w:tr w14:paraId="298525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7E63FE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6ECFF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55DC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ADB6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C47E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3091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98.4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4851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6457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9FA6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2949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4ABE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2881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0CCA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87B9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B24A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F0E0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B91F8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C5ED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7E708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21.9</w:t>
            </w:r>
          </w:p>
        </w:tc>
      </w:tr>
      <w:tr w14:paraId="252911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ADD96E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C6E4E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E4DC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56AD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BDCE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77B7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106.3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D928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43E29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54B1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1312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401E6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2524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6E77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A501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71A9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D3429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AFCC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1841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AB11E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22.0</w:t>
            </w:r>
          </w:p>
        </w:tc>
      </w:tr>
      <w:tr w14:paraId="394592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31587E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蒙育101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66D8B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C746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DA82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ED7D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7E3FF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108.4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CC84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0DDE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6397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27AC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472E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AA472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1417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DDFE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4F12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4EB1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F954E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85AA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B87F6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23.5</w:t>
            </w:r>
          </w:p>
        </w:tc>
      </w:tr>
      <w:tr w14:paraId="36558E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AF7353A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包豆1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D3269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FA0D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4133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C2E6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F1A2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102.2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33BF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40AA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DCD50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018D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5044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32CBC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3F8C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C6EE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47B9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D518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3CFB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E2C2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3B1E8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18.8</w:t>
            </w:r>
          </w:p>
        </w:tc>
      </w:tr>
      <w:tr w14:paraId="69D5D6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45AF16A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包豆2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DA969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41D40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1EA0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07A2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17B2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95.6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4D62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18D3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A718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92C88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10CE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A51EF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D565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0D16D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91A5E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1FA9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黑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6BE6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DB23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6377A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20.9</w:t>
            </w:r>
          </w:p>
        </w:tc>
      </w:tr>
      <w:tr w14:paraId="375E25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1949EAE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吉农发020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5750B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40C6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BEEB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棕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312B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DC3F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88.7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4236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6A70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1F7A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40A3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54.4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02CF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8DB23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1928C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46AE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84EE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88B0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黑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01F5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BCEC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01B52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16.9</w:t>
            </w:r>
          </w:p>
        </w:tc>
      </w:tr>
      <w:tr w14:paraId="0D53C4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single" w:color="auto" w:sz="4" w:space="0"/>
            </w:tcBorders>
            <w:vAlign w:val="center"/>
          </w:tcPr>
          <w:p w14:paraId="5B8FF0EE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吉农发022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 w14:paraId="4355CA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圆+披针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B5D5C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紫+白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4A4C63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80F58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0578F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89.5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41B5B4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80C7A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B7927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2FEC7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51.4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834A7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765B0C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512B0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3FD032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9C7291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21B3A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72C08C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6F676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 w14:paraId="37C892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20.3</w:t>
            </w:r>
          </w:p>
        </w:tc>
      </w:tr>
    </w:tbl>
    <w:p w14:paraId="4455ED58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Cs w:val="21"/>
        </w:rPr>
      </w:pPr>
    </w:p>
    <w:p w14:paraId="5A4D9EC5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Cs w:val="21"/>
        </w:rPr>
      </w:pPr>
    </w:p>
    <w:p w14:paraId="4AA7C54F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表4 中熟组区域试验品质、抗性、分子纯度结果表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21"/>
        <w:gridCol w:w="717"/>
        <w:gridCol w:w="613"/>
        <w:gridCol w:w="69"/>
        <w:gridCol w:w="1258"/>
        <w:gridCol w:w="662"/>
        <w:gridCol w:w="668"/>
        <w:gridCol w:w="89"/>
        <w:gridCol w:w="1074"/>
        <w:gridCol w:w="668"/>
        <w:gridCol w:w="827"/>
        <w:gridCol w:w="72"/>
        <w:gridCol w:w="973"/>
        <w:gridCol w:w="668"/>
        <w:gridCol w:w="945"/>
        <w:gridCol w:w="124"/>
        <w:gridCol w:w="936"/>
        <w:gridCol w:w="801"/>
        <w:gridCol w:w="789"/>
        <w:gridCol w:w="651"/>
      </w:tblGrid>
      <w:tr w14:paraId="7C6031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vMerge w:val="restart"/>
            <w:tcBorders>
              <w:top w:val="single" w:color="auto" w:sz="4" w:space="0"/>
            </w:tcBorders>
            <w:vAlign w:val="center"/>
          </w:tcPr>
          <w:p w14:paraId="2AB97307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4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A556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4" w:type="pct"/>
            <w:tcBorders>
              <w:top w:val="single" w:color="auto" w:sz="4" w:space="0"/>
              <w:bottom w:val="nil"/>
            </w:tcBorders>
          </w:tcPr>
          <w:p w14:paraId="17ED7144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0AF5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33C31287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873EB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25" w:type="pct"/>
            <w:tcBorders>
              <w:top w:val="single" w:color="auto" w:sz="4" w:space="0"/>
              <w:bottom w:val="nil"/>
            </w:tcBorders>
          </w:tcPr>
          <w:p w14:paraId="6082890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574D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43" w:type="pct"/>
            <w:tcBorders>
              <w:top w:val="single" w:color="auto" w:sz="4" w:space="0"/>
            </w:tcBorders>
          </w:tcPr>
          <w:p w14:paraId="6DE02A3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52FFA55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SCN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</w:tcBorders>
            <w:vAlign w:val="center"/>
          </w:tcPr>
          <w:p w14:paraId="5727EC07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杂合</w:t>
            </w:r>
          </w:p>
          <w:p w14:paraId="13F5FB48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位点</w:t>
            </w:r>
          </w:p>
        </w:tc>
      </w:tr>
      <w:tr w14:paraId="2E7263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38" w:type="pct"/>
            <w:vMerge w:val="continue"/>
            <w:tcBorders>
              <w:bottom w:val="single" w:color="auto" w:sz="4" w:space="0"/>
            </w:tcBorders>
            <w:vAlign w:val="center"/>
          </w:tcPr>
          <w:p w14:paraId="382AB92B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BD79E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EAE84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D97D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</w:tcPr>
          <w:p w14:paraId="3F3D701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2341D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F9E0F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5D5E6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0A9B541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F73A1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2BCBE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E2B30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</w:tcPr>
          <w:p w14:paraId="079DF15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E150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5739E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3A196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43" w:type="pct"/>
            <w:tcBorders>
              <w:bottom w:val="single" w:color="auto" w:sz="4" w:space="0"/>
            </w:tcBorders>
          </w:tcPr>
          <w:p w14:paraId="5A5A0D1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43D12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A4330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D4312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26" w:type="pct"/>
            <w:vMerge w:val="continue"/>
            <w:tcBorders>
              <w:bottom w:val="single" w:color="auto" w:sz="4" w:space="0"/>
            </w:tcBorders>
            <w:vAlign w:val="center"/>
          </w:tcPr>
          <w:p w14:paraId="72E81E31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</w:tr>
      <w:tr w14:paraId="5D3545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1972083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赤豆3号ck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6D767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39.29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E38EC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22.04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DFD1E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61.33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BB49B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5AD42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09D34D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04001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95857B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5BDC4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A548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938F1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822A8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D79CB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FB84E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DB085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1BE51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073A7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D6E59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A5347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0DC728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303B6E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C0C1C9F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蒙科豆35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1F81E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37.19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D8A39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22.20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8BFD8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59.39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AE276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08F29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6.40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4068E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39EC6D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89566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A2358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D5E4C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461AE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E97E4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CCF99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0A751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06247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3B9FB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B31E0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132.57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8D90E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71681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24EBAD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2517B3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48D1E0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蒙科豆36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16AEB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37.17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30491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22.24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960EA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59.41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6C5B6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D9015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6.80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BF41D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35A5C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745C9D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655ED2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710E9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FF35C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5A6380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634641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06F17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F37AA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086A1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AC732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131.51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8A708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B75E1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8307B7D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5B4A60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5DD07D2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赤豆10号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F4F1A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38.55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DB970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21.69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1F288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60.24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BEF91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3D42F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5.60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72AF6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C18D71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18ADE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31258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C84AF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F84C2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C6264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99CBF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D93B5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D62AA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8AAB5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05757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143.58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7AB94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585E7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42DBBE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17D823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72E75AC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赤豆11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4ACEA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36.65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05202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21.43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C07AC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58.08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6FAA93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38B47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C91D73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D0F76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5FD162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DD0C0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12.60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6D6CF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FF762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2C4B0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429430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C392A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78B0C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3CE0E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A4113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166.88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DB299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55A22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C63081B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78EBB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8EF764C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赤豆207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653A6B6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37.63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BF0A5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21.97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9BC879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59.60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689A3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68C4A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8.80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68191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46C49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F79F5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224E2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EAECD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EF096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55A66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63E90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D3BE4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F33A1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94A27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12DE3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111.66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A7F299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D04CF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E82C88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277E23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1159F3B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内民大66号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E1390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37.41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604FD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22.12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E9822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59.53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CA224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050CA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10.40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2BBF2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7E038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BC9B7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E63338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E1DA8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B8C9C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0DB05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53173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6A1AB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AC07F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C9300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31A40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52.66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0C8DA8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87ED9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E6AB27D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75BDB8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DC93A05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内民大79号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8891E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36.99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EC3DA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21.81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7D60F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58.80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2B6EE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E49D3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A2FE8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4A8D2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E9393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E5524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34.00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BBD51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EE9A30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596B1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9C1057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47.50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73E1A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487FA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2E5EBB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19AEB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127.53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541D13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0985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6267C3A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760542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3F825EB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蒙科豆37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20D3B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35.21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16418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22.71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C2F1F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57.92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B271B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BB622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4B202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B60E3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D7233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721E8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AC3E8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E6693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0D803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E5C36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24.00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2697A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360E3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9CA50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01D17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162.14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C5995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790D0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FEB506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0355E8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88A0630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F988A0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36.38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DEB66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22.36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D4928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58.74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DCB26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1104E3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5.20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AF20E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E4263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39ABB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C5C55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9E50C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C2E87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DD346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2BD55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08FE9B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9F6E46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42885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BD6EA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73.76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23357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DE7D7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8CF86C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0D4938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23C322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蒙育101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1C535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45.23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522CC3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18.79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00866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64.02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D5424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5A018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9.20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89230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2DC5E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3C4EB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94E98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28.00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34702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36B42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7E7A4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9F2FA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67E1A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823BF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6AEA1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4E8885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71.16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3D7809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1BAAE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D3CC00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13</w:t>
            </w:r>
          </w:p>
        </w:tc>
      </w:tr>
      <w:tr w14:paraId="53329D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90B057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包豆1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69EC19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39.38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4598B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3A5B88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59.40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AF076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05F6D1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EEE4F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07898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71EBA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22415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EA4DA8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38506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426C8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ECEDE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C0E41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BA481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C9BC9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D4489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163.33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3860C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8F6C1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5689D0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789AD0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915311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包豆2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3DF2D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37.34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C13D8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22.34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C978D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59.68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664CC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7647F1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1.80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5A4D35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94242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FC153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71857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F9062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9C0AA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6676B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D9414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B4A0A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EB7C1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863F9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40EFF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109.34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7947DC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1B798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954D868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6C151F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DC82015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吉农发020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F545E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39.82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5CDE2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21.16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5EA9F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60.98 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3E94F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0FA4E0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1.00 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089161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EE314B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A23E8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B7196B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36.00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799C6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3AD32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A6F02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EF2BB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48.00 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DC2F8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24271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F0157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5C2E7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124.48 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4531DD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0BB101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12B31DE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22BCA9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0EF649E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吉农发022</w:t>
            </w:r>
          </w:p>
        </w:tc>
        <w:tc>
          <w:tcPr>
            <w:tcW w:w="285" w:type="pct"/>
            <w:tcBorders>
              <w:top w:val="nil"/>
              <w:bottom w:val="single" w:color="auto" w:sz="4" w:space="0"/>
            </w:tcBorders>
            <w:vAlign w:val="center"/>
          </w:tcPr>
          <w:p w14:paraId="2B6473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38.63 </w:t>
            </w:r>
          </w:p>
        </w:tc>
        <w:tc>
          <w:tcPr>
            <w:tcW w:w="249" w:type="pct"/>
            <w:tcBorders>
              <w:top w:val="nil"/>
              <w:bottom w:val="single" w:color="auto" w:sz="4" w:space="0"/>
            </w:tcBorders>
            <w:vAlign w:val="center"/>
          </w:tcPr>
          <w:p w14:paraId="0987BF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21.52</w:t>
            </w:r>
          </w:p>
        </w:tc>
        <w:tc>
          <w:tcPr>
            <w:tcW w:w="213" w:type="pct"/>
            <w:tcBorders>
              <w:top w:val="nil"/>
              <w:bottom w:val="single" w:color="auto" w:sz="4" w:space="0"/>
            </w:tcBorders>
            <w:vAlign w:val="center"/>
          </w:tcPr>
          <w:p w14:paraId="61D3B9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60.15 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  <w:vAlign w:val="center"/>
          </w:tcPr>
          <w:p w14:paraId="191C6F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437" w:type="pct"/>
            <w:tcBorders>
              <w:top w:val="nil"/>
              <w:bottom w:val="single" w:color="auto" w:sz="4" w:space="0"/>
            </w:tcBorders>
            <w:vAlign w:val="center"/>
          </w:tcPr>
          <w:p w14:paraId="2D7C2E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230" w:type="pct"/>
            <w:tcBorders>
              <w:top w:val="nil"/>
              <w:bottom w:val="single" w:color="auto" w:sz="4" w:space="0"/>
            </w:tcBorders>
            <w:vAlign w:val="center"/>
          </w:tcPr>
          <w:p w14:paraId="102F90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20173B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13F0F6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73" w:type="pct"/>
            <w:tcBorders>
              <w:top w:val="nil"/>
              <w:bottom w:val="single" w:color="auto" w:sz="4" w:space="0"/>
            </w:tcBorders>
            <w:vAlign w:val="center"/>
          </w:tcPr>
          <w:p w14:paraId="5F2477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44.00 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7B6726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single" w:color="auto" w:sz="4" w:space="0"/>
            </w:tcBorders>
            <w:vAlign w:val="center"/>
          </w:tcPr>
          <w:p w14:paraId="458895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  <w:vAlign w:val="center"/>
          </w:tcPr>
          <w:p w14:paraId="16C9F40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4F5A48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72.00 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157324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328" w:type="pct"/>
            <w:tcBorders>
              <w:top w:val="nil"/>
              <w:bottom w:val="single" w:color="auto" w:sz="4" w:space="0"/>
            </w:tcBorders>
            <w:vAlign w:val="center"/>
          </w:tcPr>
          <w:p w14:paraId="772CC6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43" w:type="pct"/>
            <w:tcBorders>
              <w:top w:val="nil"/>
              <w:bottom w:val="single" w:color="auto" w:sz="4" w:space="0"/>
            </w:tcBorders>
            <w:vAlign w:val="center"/>
          </w:tcPr>
          <w:p w14:paraId="6331C91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25" w:type="pct"/>
            <w:tcBorders>
              <w:top w:val="nil"/>
              <w:bottom w:val="single" w:color="auto" w:sz="4" w:space="0"/>
            </w:tcBorders>
            <w:vAlign w:val="center"/>
          </w:tcPr>
          <w:p w14:paraId="2DDB16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58.15 </w:t>
            </w:r>
          </w:p>
        </w:tc>
        <w:tc>
          <w:tcPr>
            <w:tcW w:w="278" w:type="pct"/>
            <w:tcBorders>
              <w:top w:val="nil"/>
              <w:bottom w:val="single" w:color="auto" w:sz="4" w:space="0"/>
            </w:tcBorders>
            <w:vAlign w:val="center"/>
          </w:tcPr>
          <w:p w14:paraId="0A8316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single" w:color="auto" w:sz="4" w:space="0"/>
            </w:tcBorders>
            <w:vAlign w:val="center"/>
          </w:tcPr>
          <w:p w14:paraId="35ECCA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4DE77A65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22</w:t>
            </w:r>
          </w:p>
        </w:tc>
      </w:tr>
    </w:tbl>
    <w:p w14:paraId="64F0DDF7">
      <w:pPr>
        <w:adjustRightInd w:val="0"/>
        <w:snapToGrid w:val="0"/>
        <w:spacing w:beforeLines="50"/>
        <w:ind w:firstLine="105" w:firstLineChars="50"/>
        <w:rPr>
          <w:sz w:val="16"/>
          <w:szCs w:val="16"/>
        </w:rPr>
      </w:pPr>
      <w:r>
        <w:rPr>
          <w:rFonts w:hint="eastAsia" w:eastAsia="黑体"/>
          <w:szCs w:val="21"/>
        </w:rPr>
        <w:t>表5中熟组</w:t>
      </w:r>
      <w:r>
        <w:rPr>
          <w:rFonts w:hint="eastAsia" w:eastAsia="黑体"/>
          <w:kern w:val="0"/>
          <w:szCs w:val="21"/>
        </w:rPr>
        <w:t>生产试</w:t>
      </w:r>
      <w:r>
        <w:rPr>
          <w:rFonts w:hint="eastAsia" w:eastAsia="黑体"/>
          <w:szCs w:val="21"/>
        </w:rPr>
        <w:t>汇总结果表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861"/>
        <w:gridCol w:w="861"/>
        <w:gridCol w:w="976"/>
        <w:gridCol w:w="611"/>
        <w:gridCol w:w="611"/>
        <w:gridCol w:w="611"/>
        <w:gridCol w:w="608"/>
        <w:gridCol w:w="487"/>
        <w:gridCol w:w="492"/>
        <w:gridCol w:w="654"/>
        <w:gridCol w:w="654"/>
        <w:gridCol w:w="654"/>
        <w:gridCol w:w="896"/>
        <w:gridCol w:w="567"/>
        <w:gridCol w:w="501"/>
        <w:gridCol w:w="654"/>
        <w:gridCol w:w="654"/>
        <w:gridCol w:w="654"/>
        <w:gridCol w:w="654"/>
        <w:gridCol w:w="651"/>
      </w:tblGrid>
      <w:tr w14:paraId="1B76A0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9718A6"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2F456E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14:paraId="53B0A27E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32D4D3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712CF732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3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136399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6C84EB5E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39542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26DC071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C1E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0104ED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B75B2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6C08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1F32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386FD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09FFCEE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3ED0B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524A3E1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A080E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61D494F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EC79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6522BED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3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CBF89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19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18E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1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C563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CF15F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</w:p>
          <w:p w14:paraId="5D41012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(cm)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742DE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7783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A1E8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5DBBCAE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  <w:tc>
          <w:tcPr>
            <w:tcW w:w="2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C9A0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  <w:r>
              <w:rPr>
                <w:sz w:val="15"/>
                <w:szCs w:val="15"/>
              </w:rPr>
              <w:t>(%)</w:t>
            </w:r>
          </w:p>
        </w:tc>
      </w:tr>
      <w:tr w14:paraId="5803EF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8" w:type="pct"/>
            <w:tcBorders>
              <w:top w:val="single" w:color="auto" w:sz="4" w:space="0"/>
              <w:bottom w:val="nil"/>
            </w:tcBorders>
            <w:noWrap/>
            <w:vAlign w:val="center"/>
          </w:tcPr>
          <w:p w14:paraId="13590E23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赤豆3号ck</w:t>
            </w: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05918D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17FAB6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223.2</w:t>
            </w:r>
          </w:p>
        </w:tc>
        <w:tc>
          <w:tcPr>
            <w:tcW w:w="339" w:type="pct"/>
            <w:tcBorders>
              <w:top w:val="single" w:color="auto" w:sz="4" w:space="0"/>
              <w:bottom w:val="nil"/>
            </w:tcBorders>
            <w:vAlign w:val="center"/>
          </w:tcPr>
          <w:p w14:paraId="219298C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5C5CEC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119 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7E47FE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0BAF48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11" w:type="pct"/>
            <w:tcBorders>
              <w:top w:val="single" w:color="auto" w:sz="4" w:space="0"/>
              <w:bottom w:val="nil"/>
            </w:tcBorders>
            <w:vAlign w:val="center"/>
          </w:tcPr>
          <w:p w14:paraId="6070433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single" w:color="auto" w:sz="4" w:space="0"/>
              <w:bottom w:val="nil"/>
            </w:tcBorders>
            <w:vAlign w:val="center"/>
          </w:tcPr>
          <w:p w14:paraId="5001E1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single" w:color="auto" w:sz="4" w:space="0"/>
              <w:bottom w:val="nil"/>
            </w:tcBorders>
            <w:vAlign w:val="center"/>
          </w:tcPr>
          <w:p w14:paraId="2DC43A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682D7C7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6D12D8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39D4C3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11" w:type="pct"/>
            <w:tcBorders>
              <w:top w:val="single" w:color="auto" w:sz="4" w:space="0"/>
              <w:bottom w:val="nil"/>
            </w:tcBorders>
            <w:vAlign w:val="center"/>
          </w:tcPr>
          <w:p w14:paraId="64E9CA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bottom w:val="nil"/>
            </w:tcBorders>
            <w:vAlign w:val="center"/>
          </w:tcPr>
          <w:p w14:paraId="0099AC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174" w:type="pct"/>
            <w:tcBorders>
              <w:top w:val="single" w:color="auto" w:sz="4" w:space="0"/>
              <w:bottom w:val="nil"/>
            </w:tcBorders>
            <w:vAlign w:val="center"/>
          </w:tcPr>
          <w:p w14:paraId="24AD58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4133D51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110.3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03F6DA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17.1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112693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194DF8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23.0</w:t>
            </w:r>
          </w:p>
        </w:tc>
        <w:tc>
          <w:tcPr>
            <w:tcW w:w="226" w:type="pct"/>
            <w:tcBorders>
              <w:top w:val="single" w:color="auto" w:sz="4" w:space="0"/>
              <w:bottom w:val="nil"/>
            </w:tcBorders>
            <w:vAlign w:val="center"/>
          </w:tcPr>
          <w:p w14:paraId="7F632D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</w:tr>
      <w:tr w14:paraId="790947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8" w:type="pct"/>
            <w:tcBorders>
              <w:top w:val="nil"/>
              <w:bottom w:val="nil"/>
            </w:tcBorders>
            <w:noWrap/>
            <w:vAlign w:val="center"/>
          </w:tcPr>
          <w:p w14:paraId="5E76BD8D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赤豆7号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48BD9CC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6E2825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242.2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811A1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8.5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4C9077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488BF5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616BF1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C7AF5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4A321B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37FED3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71DB2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B2026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AA1A1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14:paraId="5E2FAD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7" w:type="pct"/>
            <w:tcBorders>
              <w:top w:val="nil"/>
              <w:bottom w:val="nil"/>
            </w:tcBorders>
            <w:vAlign w:val="center"/>
          </w:tcPr>
          <w:p w14:paraId="7005BD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174" w:type="pct"/>
            <w:tcBorders>
              <w:top w:val="nil"/>
              <w:bottom w:val="nil"/>
            </w:tcBorders>
            <w:vAlign w:val="center"/>
          </w:tcPr>
          <w:p w14:paraId="511EDE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77FA7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109.2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82871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64694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0.9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76B590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23.9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8F3763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</w:tr>
      <w:tr w14:paraId="7C90D9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8" w:type="pct"/>
            <w:tcBorders>
              <w:top w:val="nil"/>
              <w:bottom w:val="nil"/>
            </w:tcBorders>
            <w:noWrap/>
            <w:vAlign w:val="center"/>
          </w:tcPr>
          <w:p w14:paraId="1ACAB4B6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蒙科豆15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33977AE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310BA0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242.4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C3005F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8.6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26581B3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119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0CD62C7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5239E2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0A6D388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055EC5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3B22B9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5F977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D7796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122B6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14:paraId="4DB99C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7" w:type="pct"/>
            <w:tcBorders>
              <w:top w:val="nil"/>
              <w:bottom w:val="nil"/>
            </w:tcBorders>
            <w:vAlign w:val="center"/>
          </w:tcPr>
          <w:p w14:paraId="5D424F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174" w:type="pct"/>
            <w:tcBorders>
              <w:top w:val="nil"/>
              <w:bottom w:val="nil"/>
            </w:tcBorders>
            <w:vAlign w:val="center"/>
          </w:tcPr>
          <w:p w14:paraId="054D40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76731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109.0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43A33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4C730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067929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22.2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D43B9A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</w:tr>
      <w:tr w14:paraId="014F1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8" w:type="pct"/>
            <w:tcBorders>
              <w:top w:val="nil"/>
              <w:bottom w:val="single" w:color="auto" w:sz="4" w:space="0"/>
            </w:tcBorders>
            <w:noWrap/>
            <w:vAlign w:val="center"/>
          </w:tcPr>
          <w:p w14:paraId="3C34AA39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蒙科豆36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40726C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365945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246.1</w:t>
            </w:r>
          </w:p>
        </w:tc>
        <w:tc>
          <w:tcPr>
            <w:tcW w:w="339" w:type="pct"/>
            <w:tcBorders>
              <w:top w:val="nil"/>
              <w:bottom w:val="single" w:color="auto" w:sz="4" w:space="0"/>
            </w:tcBorders>
            <w:vAlign w:val="center"/>
          </w:tcPr>
          <w:p w14:paraId="6F8480B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10.2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46B4A4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117 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579C0D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1C6118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11" w:type="pct"/>
            <w:tcBorders>
              <w:top w:val="nil"/>
              <w:bottom w:val="single" w:color="auto" w:sz="4" w:space="0"/>
            </w:tcBorders>
            <w:vAlign w:val="center"/>
          </w:tcPr>
          <w:p w14:paraId="1A6A41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single" w:color="auto" w:sz="4" w:space="0"/>
            </w:tcBorders>
            <w:vAlign w:val="center"/>
          </w:tcPr>
          <w:p w14:paraId="215E08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single" w:color="auto" w:sz="4" w:space="0"/>
            </w:tcBorders>
            <w:vAlign w:val="center"/>
          </w:tcPr>
          <w:p w14:paraId="4D3326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0B599A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05743D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5A3D86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311" w:type="pct"/>
            <w:tcBorders>
              <w:top w:val="nil"/>
              <w:bottom w:val="single" w:color="auto" w:sz="4" w:space="0"/>
            </w:tcBorders>
            <w:vAlign w:val="center"/>
          </w:tcPr>
          <w:p w14:paraId="2D8218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7" w:type="pct"/>
            <w:tcBorders>
              <w:top w:val="nil"/>
              <w:bottom w:val="single" w:color="auto" w:sz="4" w:space="0"/>
            </w:tcBorders>
            <w:vAlign w:val="center"/>
          </w:tcPr>
          <w:p w14:paraId="40E2F7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174" w:type="pct"/>
            <w:tcBorders>
              <w:top w:val="nil"/>
              <w:bottom w:val="single" w:color="auto" w:sz="4" w:space="0"/>
            </w:tcBorders>
            <w:vAlign w:val="center"/>
          </w:tcPr>
          <w:p w14:paraId="274641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2A39DB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112.7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0A7613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47CDF75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738527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77083B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</w:tr>
    </w:tbl>
    <w:p w14:paraId="0BA5B6AE">
      <w:pPr>
        <w:spacing w:beforeLines="50"/>
        <w:ind w:firstLine="105" w:firstLineChars="50"/>
        <w:rPr>
          <w:rFonts w:eastAsia="黑体"/>
          <w:szCs w:val="21"/>
        </w:rPr>
      </w:pPr>
      <w:r>
        <w:rPr>
          <w:rFonts w:hint="eastAsia" w:eastAsia="黑体"/>
          <w:szCs w:val="21"/>
        </w:rPr>
        <w:t>表6中熟组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抗性鉴定结果表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86"/>
        <w:gridCol w:w="1310"/>
        <w:gridCol w:w="878"/>
        <w:gridCol w:w="1017"/>
        <w:gridCol w:w="107"/>
        <w:gridCol w:w="1526"/>
        <w:gridCol w:w="559"/>
        <w:gridCol w:w="1094"/>
        <w:gridCol w:w="89"/>
        <w:gridCol w:w="1549"/>
        <w:gridCol w:w="605"/>
        <w:gridCol w:w="1391"/>
        <w:gridCol w:w="150"/>
        <w:gridCol w:w="20"/>
        <w:gridCol w:w="979"/>
        <w:gridCol w:w="734"/>
        <w:gridCol w:w="1106"/>
      </w:tblGrid>
      <w:tr w14:paraId="4BDEB0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vMerge w:val="restart"/>
            <w:tcBorders>
              <w:top w:val="single" w:color="auto" w:sz="4" w:space="0"/>
            </w:tcBorders>
            <w:vAlign w:val="center"/>
          </w:tcPr>
          <w:p w14:paraId="12FFBB88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0" w:type="pct"/>
            <w:tcBorders>
              <w:top w:val="single" w:color="auto" w:sz="4" w:space="0"/>
              <w:bottom w:val="nil"/>
            </w:tcBorders>
          </w:tcPr>
          <w:p w14:paraId="0B59201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D93A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color="auto" w:sz="4" w:space="0"/>
              <w:bottom w:val="nil"/>
            </w:tcBorders>
          </w:tcPr>
          <w:p w14:paraId="3BCBDC94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4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54280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5056D00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3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ECDF1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52" w:type="pct"/>
            <w:tcBorders>
              <w:top w:val="single" w:color="auto" w:sz="4" w:space="0"/>
              <w:bottom w:val="nil"/>
            </w:tcBorders>
          </w:tcPr>
          <w:p w14:paraId="3A3138E1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86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C095DB7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SCN</w:t>
            </w:r>
          </w:p>
        </w:tc>
      </w:tr>
      <w:tr w14:paraId="6A40CE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416" w:type="pct"/>
            <w:vMerge w:val="continue"/>
            <w:tcBorders>
              <w:bottom w:val="single" w:color="auto" w:sz="4" w:space="0"/>
            </w:tcBorders>
            <w:vAlign w:val="center"/>
          </w:tcPr>
          <w:p w14:paraId="49AFCEE1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</w:tcPr>
          <w:p w14:paraId="4C96F9C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F0CE5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3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D0833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BA3D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</w:tcPr>
          <w:p w14:paraId="5884048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16ED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1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AB560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F03A1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107F59D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B4BC6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27BB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495AC464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7" w:type="pct"/>
            <w:tcBorders>
              <w:top w:val="single" w:color="auto" w:sz="4" w:space="0"/>
              <w:bottom w:val="single" w:color="auto" w:sz="4" w:space="0"/>
            </w:tcBorders>
          </w:tcPr>
          <w:p w14:paraId="5116FC1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3225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22DC8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AFEB0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</w:tr>
      <w:tr w14:paraId="4CA2A8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0EADCB6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赤豆3号ck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711AABF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6FB9C36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69693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0BBD5A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FD986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2C0D55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4A7427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77754A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CEA1F9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031C2A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288124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01B9FD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02C6D0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EF7B2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122AE6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AE6840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589808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7C2A6717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赤豆7号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3AB333A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2C1147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4D8D16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501C4C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D2C6E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52FD2A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6CEDE5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46B708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B1884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0214DB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7FDD88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32839C3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2927FF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F70CE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143.03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0B6425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32A7859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47E68C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57BE1DA8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蒙科豆15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054C037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2474D5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62BA98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69BBBC3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3F9CC6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58A7F8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11.40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1856A0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48CD7D0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5F4AE8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2DF57A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5E1E51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457E032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798D21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69CAEE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57.32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1EBB42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36AF3B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</w:tr>
      <w:tr w14:paraId="1BF6CB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single" w:color="auto" w:sz="4" w:space="0"/>
            </w:tcBorders>
            <w:vAlign w:val="center"/>
          </w:tcPr>
          <w:p w14:paraId="2CACC24E">
            <w:pPr>
              <w:ind w:firstLine="141" w:firstLineChars="94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蒙科豆36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  <w:vAlign w:val="center"/>
          </w:tcPr>
          <w:p w14:paraId="047CA9D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single" w:color="auto" w:sz="4" w:space="0"/>
            </w:tcBorders>
            <w:vAlign w:val="center"/>
          </w:tcPr>
          <w:p w14:paraId="10ED4CC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bottom w:val="single" w:color="auto" w:sz="4" w:space="0"/>
            </w:tcBorders>
            <w:vAlign w:val="center"/>
          </w:tcPr>
          <w:p w14:paraId="03C439C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53" w:type="pct"/>
            <w:tcBorders>
              <w:top w:val="nil"/>
              <w:bottom w:val="single" w:color="auto" w:sz="4" w:space="0"/>
            </w:tcBorders>
            <w:vAlign w:val="center"/>
          </w:tcPr>
          <w:p w14:paraId="20C8EE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  <w:vAlign w:val="center"/>
          </w:tcPr>
          <w:p w14:paraId="67FC09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single" w:color="auto" w:sz="4" w:space="0"/>
            </w:tcBorders>
            <w:vAlign w:val="center"/>
          </w:tcPr>
          <w:p w14:paraId="2D2DD67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94" w:type="pct"/>
            <w:tcBorders>
              <w:top w:val="nil"/>
              <w:bottom w:val="single" w:color="auto" w:sz="4" w:space="0"/>
            </w:tcBorders>
            <w:vAlign w:val="center"/>
          </w:tcPr>
          <w:p w14:paraId="117D3D0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80" w:type="pct"/>
            <w:tcBorders>
              <w:top w:val="nil"/>
              <w:bottom w:val="single" w:color="auto" w:sz="4" w:space="0"/>
            </w:tcBorders>
            <w:vAlign w:val="center"/>
          </w:tcPr>
          <w:p w14:paraId="0C164D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166E48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single" w:color="auto" w:sz="4" w:space="0"/>
            </w:tcBorders>
            <w:vAlign w:val="center"/>
          </w:tcPr>
          <w:p w14:paraId="254258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nil"/>
              <w:bottom w:val="single" w:color="auto" w:sz="4" w:space="0"/>
            </w:tcBorders>
            <w:vAlign w:val="center"/>
          </w:tcPr>
          <w:p w14:paraId="3A0141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202ADF4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" w:type="pct"/>
            <w:tcBorders>
              <w:top w:val="nil"/>
              <w:bottom w:val="single" w:color="auto" w:sz="4" w:space="0"/>
            </w:tcBorders>
            <w:vAlign w:val="center"/>
          </w:tcPr>
          <w:p w14:paraId="6A3CDE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single" w:color="auto" w:sz="4" w:space="0"/>
            </w:tcBorders>
            <w:vAlign w:val="center"/>
          </w:tcPr>
          <w:p w14:paraId="3E213E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bottom w:val="single" w:color="auto" w:sz="4" w:space="0"/>
            </w:tcBorders>
            <w:vAlign w:val="center"/>
          </w:tcPr>
          <w:p w14:paraId="2DF6D4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nil"/>
              <w:bottom w:val="single" w:color="auto" w:sz="4" w:space="0"/>
            </w:tcBorders>
            <w:vAlign w:val="center"/>
          </w:tcPr>
          <w:p w14:paraId="48E6626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 w14:paraId="3FF5A103">
      <w:pPr>
        <w:spacing w:beforeLines="50"/>
        <w:ind w:firstLine="50" w:firstLineChars="50"/>
        <w:rPr>
          <w:rFonts w:eastAsia="黑体"/>
          <w:sz w:val="10"/>
          <w:szCs w:val="10"/>
        </w:rPr>
      </w:pPr>
    </w:p>
    <w:p w14:paraId="30282980">
      <w:pPr>
        <w:spacing w:beforeLines="50"/>
        <w:jc w:val="right"/>
        <w:rPr>
          <w:rFonts w:eastAsia="黑体"/>
          <w:sz w:val="10"/>
          <w:szCs w:val="10"/>
        </w:rPr>
      </w:pPr>
    </w:p>
    <w:p w14:paraId="498923C2">
      <w:pPr>
        <w:spacing w:beforeLines="50"/>
        <w:jc w:val="right"/>
        <w:rPr>
          <w:rFonts w:eastAsia="黑体"/>
          <w:sz w:val="10"/>
          <w:szCs w:val="10"/>
        </w:rPr>
      </w:pPr>
    </w:p>
    <w:sectPr>
      <w:footerReference r:id="rId6" w:type="default"/>
      <w:pgSz w:w="16838" w:h="11906" w:orient="landscape"/>
      <w:pgMar w:top="1134" w:right="1021" w:bottom="851" w:left="1418" w:header="851" w:footer="47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FFBA3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7B960AF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B960AF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59985A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BE0DE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E06ADF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A738C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CBED4E1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BED4E1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51C7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002783"/>
    <w:rsid w:val="00003182"/>
    <w:rsid w:val="0000353F"/>
    <w:rsid w:val="00003C6A"/>
    <w:rsid w:val="00005F6B"/>
    <w:rsid w:val="00006DB3"/>
    <w:rsid w:val="00014BC1"/>
    <w:rsid w:val="00016CF8"/>
    <w:rsid w:val="0001746A"/>
    <w:rsid w:val="00017722"/>
    <w:rsid w:val="000216F4"/>
    <w:rsid w:val="0002397C"/>
    <w:rsid w:val="00025ED0"/>
    <w:rsid w:val="000330B1"/>
    <w:rsid w:val="000333EC"/>
    <w:rsid w:val="0003366C"/>
    <w:rsid w:val="00033E0A"/>
    <w:rsid w:val="00034794"/>
    <w:rsid w:val="0003601B"/>
    <w:rsid w:val="00036130"/>
    <w:rsid w:val="000401FC"/>
    <w:rsid w:val="000412C8"/>
    <w:rsid w:val="00041E3E"/>
    <w:rsid w:val="00042B47"/>
    <w:rsid w:val="0004312B"/>
    <w:rsid w:val="00043343"/>
    <w:rsid w:val="0004655C"/>
    <w:rsid w:val="000466E7"/>
    <w:rsid w:val="0004674B"/>
    <w:rsid w:val="00053306"/>
    <w:rsid w:val="00055184"/>
    <w:rsid w:val="00055BF2"/>
    <w:rsid w:val="00055FD7"/>
    <w:rsid w:val="00056436"/>
    <w:rsid w:val="000575E8"/>
    <w:rsid w:val="000652CF"/>
    <w:rsid w:val="000656B0"/>
    <w:rsid w:val="000676F0"/>
    <w:rsid w:val="00072499"/>
    <w:rsid w:val="0007295C"/>
    <w:rsid w:val="00073D6F"/>
    <w:rsid w:val="00076C78"/>
    <w:rsid w:val="0008117C"/>
    <w:rsid w:val="000817D1"/>
    <w:rsid w:val="000824F0"/>
    <w:rsid w:val="0008657B"/>
    <w:rsid w:val="00087FE3"/>
    <w:rsid w:val="00091004"/>
    <w:rsid w:val="000930B7"/>
    <w:rsid w:val="00093A91"/>
    <w:rsid w:val="00094F05"/>
    <w:rsid w:val="000A093D"/>
    <w:rsid w:val="000A0DDC"/>
    <w:rsid w:val="000A2D2B"/>
    <w:rsid w:val="000A2E91"/>
    <w:rsid w:val="000A3EC7"/>
    <w:rsid w:val="000A6C7A"/>
    <w:rsid w:val="000A768A"/>
    <w:rsid w:val="000A77DD"/>
    <w:rsid w:val="000B0E6B"/>
    <w:rsid w:val="000B12C1"/>
    <w:rsid w:val="000B142C"/>
    <w:rsid w:val="000B3CB9"/>
    <w:rsid w:val="000B53D0"/>
    <w:rsid w:val="000B5EA7"/>
    <w:rsid w:val="000B65F0"/>
    <w:rsid w:val="000C125C"/>
    <w:rsid w:val="000C15BE"/>
    <w:rsid w:val="000C219F"/>
    <w:rsid w:val="000C28AB"/>
    <w:rsid w:val="000C4D54"/>
    <w:rsid w:val="000D0C18"/>
    <w:rsid w:val="000D3A42"/>
    <w:rsid w:val="000D4AFB"/>
    <w:rsid w:val="000D6EA4"/>
    <w:rsid w:val="000E0024"/>
    <w:rsid w:val="000E2DE5"/>
    <w:rsid w:val="000E3160"/>
    <w:rsid w:val="000E7FA5"/>
    <w:rsid w:val="000F41CB"/>
    <w:rsid w:val="000F4D96"/>
    <w:rsid w:val="000F6B9F"/>
    <w:rsid w:val="000F7FC3"/>
    <w:rsid w:val="0010035C"/>
    <w:rsid w:val="001006B4"/>
    <w:rsid w:val="00102936"/>
    <w:rsid w:val="00107C78"/>
    <w:rsid w:val="00115E99"/>
    <w:rsid w:val="00117D3F"/>
    <w:rsid w:val="0012063B"/>
    <w:rsid w:val="00126D7E"/>
    <w:rsid w:val="00127735"/>
    <w:rsid w:val="001327EB"/>
    <w:rsid w:val="001341DA"/>
    <w:rsid w:val="00134493"/>
    <w:rsid w:val="00135001"/>
    <w:rsid w:val="001409FB"/>
    <w:rsid w:val="001438DB"/>
    <w:rsid w:val="001442B3"/>
    <w:rsid w:val="00144504"/>
    <w:rsid w:val="00146BE0"/>
    <w:rsid w:val="001512FD"/>
    <w:rsid w:val="00151CD0"/>
    <w:rsid w:val="00160959"/>
    <w:rsid w:val="001625AE"/>
    <w:rsid w:val="001630E6"/>
    <w:rsid w:val="00167A36"/>
    <w:rsid w:val="001734E1"/>
    <w:rsid w:val="00174D1A"/>
    <w:rsid w:val="00176457"/>
    <w:rsid w:val="0017777E"/>
    <w:rsid w:val="00181B99"/>
    <w:rsid w:val="00182CB9"/>
    <w:rsid w:val="001840E0"/>
    <w:rsid w:val="00185383"/>
    <w:rsid w:val="00185590"/>
    <w:rsid w:val="0018772F"/>
    <w:rsid w:val="00192222"/>
    <w:rsid w:val="00192AC7"/>
    <w:rsid w:val="00192F7C"/>
    <w:rsid w:val="001A0E44"/>
    <w:rsid w:val="001A31A0"/>
    <w:rsid w:val="001A5051"/>
    <w:rsid w:val="001A52EB"/>
    <w:rsid w:val="001B06A5"/>
    <w:rsid w:val="001B1830"/>
    <w:rsid w:val="001B4F02"/>
    <w:rsid w:val="001B556E"/>
    <w:rsid w:val="001B7EF7"/>
    <w:rsid w:val="001C03CA"/>
    <w:rsid w:val="001C10BD"/>
    <w:rsid w:val="001C135C"/>
    <w:rsid w:val="001C41CF"/>
    <w:rsid w:val="001C5739"/>
    <w:rsid w:val="001C6388"/>
    <w:rsid w:val="001C70C1"/>
    <w:rsid w:val="001D0793"/>
    <w:rsid w:val="001D0907"/>
    <w:rsid w:val="001D0E47"/>
    <w:rsid w:val="001D0EF9"/>
    <w:rsid w:val="001D1D9A"/>
    <w:rsid w:val="001D29D6"/>
    <w:rsid w:val="001D30A8"/>
    <w:rsid w:val="001D47B4"/>
    <w:rsid w:val="001D5700"/>
    <w:rsid w:val="001E3A4E"/>
    <w:rsid w:val="001E4196"/>
    <w:rsid w:val="001E538F"/>
    <w:rsid w:val="001E5F50"/>
    <w:rsid w:val="001F04F7"/>
    <w:rsid w:val="001F0ABA"/>
    <w:rsid w:val="001F170E"/>
    <w:rsid w:val="001F551C"/>
    <w:rsid w:val="001F5B0A"/>
    <w:rsid w:val="001F71D6"/>
    <w:rsid w:val="00202B05"/>
    <w:rsid w:val="00203E05"/>
    <w:rsid w:val="0020626F"/>
    <w:rsid w:val="002065F6"/>
    <w:rsid w:val="00206A6B"/>
    <w:rsid w:val="00206A8D"/>
    <w:rsid w:val="00210473"/>
    <w:rsid w:val="00213ED9"/>
    <w:rsid w:val="00215271"/>
    <w:rsid w:val="00215344"/>
    <w:rsid w:val="002153FC"/>
    <w:rsid w:val="00220069"/>
    <w:rsid w:val="002200C9"/>
    <w:rsid w:val="00220C63"/>
    <w:rsid w:val="00220D9E"/>
    <w:rsid w:val="00224912"/>
    <w:rsid w:val="00225862"/>
    <w:rsid w:val="00226914"/>
    <w:rsid w:val="002275B6"/>
    <w:rsid w:val="0022794B"/>
    <w:rsid w:val="00227F3B"/>
    <w:rsid w:val="0023073D"/>
    <w:rsid w:val="00234DD3"/>
    <w:rsid w:val="00236186"/>
    <w:rsid w:val="00237E76"/>
    <w:rsid w:val="00240EB3"/>
    <w:rsid w:val="00241411"/>
    <w:rsid w:val="00242759"/>
    <w:rsid w:val="002427CD"/>
    <w:rsid w:val="00243C8A"/>
    <w:rsid w:val="002468FE"/>
    <w:rsid w:val="00251C6D"/>
    <w:rsid w:val="00252347"/>
    <w:rsid w:val="00252848"/>
    <w:rsid w:val="00252852"/>
    <w:rsid w:val="00252B6B"/>
    <w:rsid w:val="00253D65"/>
    <w:rsid w:val="00254D9B"/>
    <w:rsid w:val="00255672"/>
    <w:rsid w:val="0025674E"/>
    <w:rsid w:val="002612A8"/>
    <w:rsid w:val="00264204"/>
    <w:rsid w:val="0026519B"/>
    <w:rsid w:val="00265748"/>
    <w:rsid w:val="00270BFE"/>
    <w:rsid w:val="00270C0E"/>
    <w:rsid w:val="002720C8"/>
    <w:rsid w:val="002759A0"/>
    <w:rsid w:val="00275E42"/>
    <w:rsid w:val="00276ECB"/>
    <w:rsid w:val="00281020"/>
    <w:rsid w:val="00281837"/>
    <w:rsid w:val="00282171"/>
    <w:rsid w:val="00282823"/>
    <w:rsid w:val="00282E88"/>
    <w:rsid w:val="0028399F"/>
    <w:rsid w:val="002849B9"/>
    <w:rsid w:val="00287DA0"/>
    <w:rsid w:val="0029103A"/>
    <w:rsid w:val="002912FA"/>
    <w:rsid w:val="00291FEA"/>
    <w:rsid w:val="00292471"/>
    <w:rsid w:val="002928D8"/>
    <w:rsid w:val="00292FC3"/>
    <w:rsid w:val="002947AF"/>
    <w:rsid w:val="00295F81"/>
    <w:rsid w:val="00296822"/>
    <w:rsid w:val="002976BB"/>
    <w:rsid w:val="00297CC1"/>
    <w:rsid w:val="002A0FC4"/>
    <w:rsid w:val="002A5861"/>
    <w:rsid w:val="002A71BD"/>
    <w:rsid w:val="002B03C4"/>
    <w:rsid w:val="002B0A0B"/>
    <w:rsid w:val="002B17DC"/>
    <w:rsid w:val="002B3609"/>
    <w:rsid w:val="002B6922"/>
    <w:rsid w:val="002B7497"/>
    <w:rsid w:val="002C24AD"/>
    <w:rsid w:val="002C47EE"/>
    <w:rsid w:val="002C5E76"/>
    <w:rsid w:val="002C6D56"/>
    <w:rsid w:val="002C7804"/>
    <w:rsid w:val="002C7ED8"/>
    <w:rsid w:val="002D2C87"/>
    <w:rsid w:val="002D4558"/>
    <w:rsid w:val="002D4FC2"/>
    <w:rsid w:val="002D548F"/>
    <w:rsid w:val="002D5A48"/>
    <w:rsid w:val="002D64B5"/>
    <w:rsid w:val="002D667F"/>
    <w:rsid w:val="002D6A6E"/>
    <w:rsid w:val="002E0CE1"/>
    <w:rsid w:val="002E106E"/>
    <w:rsid w:val="002E1AA5"/>
    <w:rsid w:val="002E338B"/>
    <w:rsid w:val="002E5125"/>
    <w:rsid w:val="002F02F7"/>
    <w:rsid w:val="002F0905"/>
    <w:rsid w:val="002F0DE6"/>
    <w:rsid w:val="002F3BAF"/>
    <w:rsid w:val="002F3CCC"/>
    <w:rsid w:val="002F5700"/>
    <w:rsid w:val="002F7952"/>
    <w:rsid w:val="003009BC"/>
    <w:rsid w:val="0030347E"/>
    <w:rsid w:val="00304208"/>
    <w:rsid w:val="0030635C"/>
    <w:rsid w:val="00307C3B"/>
    <w:rsid w:val="003111A2"/>
    <w:rsid w:val="003125BC"/>
    <w:rsid w:val="00312F48"/>
    <w:rsid w:val="00314250"/>
    <w:rsid w:val="00315228"/>
    <w:rsid w:val="00315F70"/>
    <w:rsid w:val="00316F22"/>
    <w:rsid w:val="003179D5"/>
    <w:rsid w:val="00320394"/>
    <w:rsid w:val="00320691"/>
    <w:rsid w:val="0032114E"/>
    <w:rsid w:val="00321CB3"/>
    <w:rsid w:val="00326717"/>
    <w:rsid w:val="00326F4F"/>
    <w:rsid w:val="00327743"/>
    <w:rsid w:val="003307FB"/>
    <w:rsid w:val="0033174E"/>
    <w:rsid w:val="00332AD8"/>
    <w:rsid w:val="003341F6"/>
    <w:rsid w:val="00335EAE"/>
    <w:rsid w:val="003360F9"/>
    <w:rsid w:val="003379E2"/>
    <w:rsid w:val="00337D87"/>
    <w:rsid w:val="0034017F"/>
    <w:rsid w:val="00341DF5"/>
    <w:rsid w:val="0034223B"/>
    <w:rsid w:val="003425A6"/>
    <w:rsid w:val="00342F5C"/>
    <w:rsid w:val="00345C7E"/>
    <w:rsid w:val="003504F8"/>
    <w:rsid w:val="00351102"/>
    <w:rsid w:val="003520E4"/>
    <w:rsid w:val="003522DC"/>
    <w:rsid w:val="00352627"/>
    <w:rsid w:val="0035431F"/>
    <w:rsid w:val="00355241"/>
    <w:rsid w:val="00360005"/>
    <w:rsid w:val="00360B87"/>
    <w:rsid w:val="00364E86"/>
    <w:rsid w:val="00364FE3"/>
    <w:rsid w:val="0036546A"/>
    <w:rsid w:val="003723AD"/>
    <w:rsid w:val="0037341F"/>
    <w:rsid w:val="00373A0F"/>
    <w:rsid w:val="00375F6E"/>
    <w:rsid w:val="003769DF"/>
    <w:rsid w:val="0038013D"/>
    <w:rsid w:val="00380441"/>
    <w:rsid w:val="003813C2"/>
    <w:rsid w:val="0038158E"/>
    <w:rsid w:val="00384A8F"/>
    <w:rsid w:val="00385B89"/>
    <w:rsid w:val="00385CAB"/>
    <w:rsid w:val="00391FF9"/>
    <w:rsid w:val="00396F54"/>
    <w:rsid w:val="00397D94"/>
    <w:rsid w:val="003A0309"/>
    <w:rsid w:val="003A27FA"/>
    <w:rsid w:val="003A5A45"/>
    <w:rsid w:val="003A73CD"/>
    <w:rsid w:val="003B0CA3"/>
    <w:rsid w:val="003B0E80"/>
    <w:rsid w:val="003B23AE"/>
    <w:rsid w:val="003B285F"/>
    <w:rsid w:val="003B3777"/>
    <w:rsid w:val="003B46E9"/>
    <w:rsid w:val="003B5234"/>
    <w:rsid w:val="003B66F5"/>
    <w:rsid w:val="003C1172"/>
    <w:rsid w:val="003C2FAC"/>
    <w:rsid w:val="003C4656"/>
    <w:rsid w:val="003C5E1A"/>
    <w:rsid w:val="003C7503"/>
    <w:rsid w:val="003D0B5B"/>
    <w:rsid w:val="003D1102"/>
    <w:rsid w:val="003D2D61"/>
    <w:rsid w:val="003D2E8C"/>
    <w:rsid w:val="003D3951"/>
    <w:rsid w:val="003D3B02"/>
    <w:rsid w:val="003D4BF5"/>
    <w:rsid w:val="003D5D7D"/>
    <w:rsid w:val="003D74AC"/>
    <w:rsid w:val="003E00CF"/>
    <w:rsid w:val="003E0649"/>
    <w:rsid w:val="003E2BB1"/>
    <w:rsid w:val="003E377B"/>
    <w:rsid w:val="003E4572"/>
    <w:rsid w:val="003E58D0"/>
    <w:rsid w:val="003F13FF"/>
    <w:rsid w:val="003F4032"/>
    <w:rsid w:val="0040128D"/>
    <w:rsid w:val="00401C6D"/>
    <w:rsid w:val="00401F2B"/>
    <w:rsid w:val="00402B0C"/>
    <w:rsid w:val="00402C6E"/>
    <w:rsid w:val="00403BAA"/>
    <w:rsid w:val="00404174"/>
    <w:rsid w:val="004044DE"/>
    <w:rsid w:val="004103F5"/>
    <w:rsid w:val="00411816"/>
    <w:rsid w:val="00411AB7"/>
    <w:rsid w:val="00414640"/>
    <w:rsid w:val="00415B18"/>
    <w:rsid w:val="004166A2"/>
    <w:rsid w:val="004176AC"/>
    <w:rsid w:val="00422D4E"/>
    <w:rsid w:val="00423342"/>
    <w:rsid w:val="00423AE1"/>
    <w:rsid w:val="004267D5"/>
    <w:rsid w:val="00426D55"/>
    <w:rsid w:val="00431748"/>
    <w:rsid w:val="00431803"/>
    <w:rsid w:val="00431E16"/>
    <w:rsid w:val="0043255D"/>
    <w:rsid w:val="0043344F"/>
    <w:rsid w:val="0043533F"/>
    <w:rsid w:val="004366F5"/>
    <w:rsid w:val="00437533"/>
    <w:rsid w:val="004434F2"/>
    <w:rsid w:val="00444779"/>
    <w:rsid w:val="00444811"/>
    <w:rsid w:val="00445853"/>
    <w:rsid w:val="00446534"/>
    <w:rsid w:val="00450635"/>
    <w:rsid w:val="00450CBB"/>
    <w:rsid w:val="004531D4"/>
    <w:rsid w:val="00454792"/>
    <w:rsid w:val="00457C06"/>
    <w:rsid w:val="00460672"/>
    <w:rsid w:val="004609CE"/>
    <w:rsid w:val="0046196C"/>
    <w:rsid w:val="0046443A"/>
    <w:rsid w:val="00464A22"/>
    <w:rsid w:val="00466345"/>
    <w:rsid w:val="004709A7"/>
    <w:rsid w:val="004724DC"/>
    <w:rsid w:val="00473945"/>
    <w:rsid w:val="004763BA"/>
    <w:rsid w:val="00481815"/>
    <w:rsid w:val="0048189E"/>
    <w:rsid w:val="00482A01"/>
    <w:rsid w:val="00484DF1"/>
    <w:rsid w:val="00486649"/>
    <w:rsid w:val="004928B9"/>
    <w:rsid w:val="004A0D5B"/>
    <w:rsid w:val="004A170D"/>
    <w:rsid w:val="004A21D7"/>
    <w:rsid w:val="004A5895"/>
    <w:rsid w:val="004A7E02"/>
    <w:rsid w:val="004B016A"/>
    <w:rsid w:val="004B0FC5"/>
    <w:rsid w:val="004B25A5"/>
    <w:rsid w:val="004B38FE"/>
    <w:rsid w:val="004B4F90"/>
    <w:rsid w:val="004B5A92"/>
    <w:rsid w:val="004C0EC9"/>
    <w:rsid w:val="004C0F73"/>
    <w:rsid w:val="004C1FCB"/>
    <w:rsid w:val="004C350A"/>
    <w:rsid w:val="004C3901"/>
    <w:rsid w:val="004C3FB9"/>
    <w:rsid w:val="004C420A"/>
    <w:rsid w:val="004C5AF9"/>
    <w:rsid w:val="004D0606"/>
    <w:rsid w:val="004D2F80"/>
    <w:rsid w:val="004D36B8"/>
    <w:rsid w:val="004D3778"/>
    <w:rsid w:val="004D3EA9"/>
    <w:rsid w:val="004D5948"/>
    <w:rsid w:val="004D62A9"/>
    <w:rsid w:val="004D6883"/>
    <w:rsid w:val="004D7681"/>
    <w:rsid w:val="004E16EC"/>
    <w:rsid w:val="004E47B7"/>
    <w:rsid w:val="004E7F66"/>
    <w:rsid w:val="004F4A1A"/>
    <w:rsid w:val="004F57D9"/>
    <w:rsid w:val="004F6203"/>
    <w:rsid w:val="004F6845"/>
    <w:rsid w:val="005023DA"/>
    <w:rsid w:val="005040F0"/>
    <w:rsid w:val="0050638D"/>
    <w:rsid w:val="00507404"/>
    <w:rsid w:val="0050749E"/>
    <w:rsid w:val="005132ED"/>
    <w:rsid w:val="00513B85"/>
    <w:rsid w:val="0051488A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30609"/>
    <w:rsid w:val="00531412"/>
    <w:rsid w:val="00531EF2"/>
    <w:rsid w:val="00534A1D"/>
    <w:rsid w:val="00534C18"/>
    <w:rsid w:val="00535061"/>
    <w:rsid w:val="00540E73"/>
    <w:rsid w:val="00543F11"/>
    <w:rsid w:val="00544003"/>
    <w:rsid w:val="00544D81"/>
    <w:rsid w:val="00545612"/>
    <w:rsid w:val="005509BE"/>
    <w:rsid w:val="0056258F"/>
    <w:rsid w:val="0056448A"/>
    <w:rsid w:val="00564847"/>
    <w:rsid w:val="00574583"/>
    <w:rsid w:val="00576CB5"/>
    <w:rsid w:val="00577104"/>
    <w:rsid w:val="00577C23"/>
    <w:rsid w:val="005826ED"/>
    <w:rsid w:val="00582ACC"/>
    <w:rsid w:val="005840B0"/>
    <w:rsid w:val="005876B6"/>
    <w:rsid w:val="00592561"/>
    <w:rsid w:val="00592737"/>
    <w:rsid w:val="005929A8"/>
    <w:rsid w:val="005936DF"/>
    <w:rsid w:val="0059418B"/>
    <w:rsid w:val="0059651A"/>
    <w:rsid w:val="005A0EDB"/>
    <w:rsid w:val="005A19E2"/>
    <w:rsid w:val="005A3334"/>
    <w:rsid w:val="005B1C75"/>
    <w:rsid w:val="005B2B55"/>
    <w:rsid w:val="005B568D"/>
    <w:rsid w:val="005C0298"/>
    <w:rsid w:val="005C14EF"/>
    <w:rsid w:val="005C2D2E"/>
    <w:rsid w:val="005C4849"/>
    <w:rsid w:val="005C66E4"/>
    <w:rsid w:val="005D70C7"/>
    <w:rsid w:val="005E0DB5"/>
    <w:rsid w:val="005E0DF8"/>
    <w:rsid w:val="005E2AE1"/>
    <w:rsid w:val="005F1880"/>
    <w:rsid w:val="005F1D50"/>
    <w:rsid w:val="005F2C5F"/>
    <w:rsid w:val="005F3DBF"/>
    <w:rsid w:val="005F6D7D"/>
    <w:rsid w:val="00601706"/>
    <w:rsid w:val="00602BE9"/>
    <w:rsid w:val="00603815"/>
    <w:rsid w:val="00606917"/>
    <w:rsid w:val="00606BDD"/>
    <w:rsid w:val="006074D7"/>
    <w:rsid w:val="00610802"/>
    <w:rsid w:val="00611B1C"/>
    <w:rsid w:val="006145FD"/>
    <w:rsid w:val="00614C93"/>
    <w:rsid w:val="00616B10"/>
    <w:rsid w:val="0062012C"/>
    <w:rsid w:val="00620791"/>
    <w:rsid w:val="006213D1"/>
    <w:rsid w:val="0062343B"/>
    <w:rsid w:val="00624B40"/>
    <w:rsid w:val="00625F1F"/>
    <w:rsid w:val="006269DD"/>
    <w:rsid w:val="00635B6A"/>
    <w:rsid w:val="00636AD5"/>
    <w:rsid w:val="00636C38"/>
    <w:rsid w:val="006426D7"/>
    <w:rsid w:val="00642C81"/>
    <w:rsid w:val="00642F01"/>
    <w:rsid w:val="00643B67"/>
    <w:rsid w:val="00646C9F"/>
    <w:rsid w:val="00647C18"/>
    <w:rsid w:val="0065091D"/>
    <w:rsid w:val="0065392D"/>
    <w:rsid w:val="00653FF3"/>
    <w:rsid w:val="00667259"/>
    <w:rsid w:val="0067151C"/>
    <w:rsid w:val="006719F8"/>
    <w:rsid w:val="006724CD"/>
    <w:rsid w:val="006736D0"/>
    <w:rsid w:val="006740AC"/>
    <w:rsid w:val="00677ACF"/>
    <w:rsid w:val="006807D5"/>
    <w:rsid w:val="00682007"/>
    <w:rsid w:val="006823E7"/>
    <w:rsid w:val="006833DB"/>
    <w:rsid w:val="00683985"/>
    <w:rsid w:val="006852B5"/>
    <w:rsid w:val="00686949"/>
    <w:rsid w:val="00687CA7"/>
    <w:rsid w:val="00691844"/>
    <w:rsid w:val="00691B85"/>
    <w:rsid w:val="00693E8C"/>
    <w:rsid w:val="00696D00"/>
    <w:rsid w:val="006970BA"/>
    <w:rsid w:val="00697250"/>
    <w:rsid w:val="006A0256"/>
    <w:rsid w:val="006A242A"/>
    <w:rsid w:val="006A3573"/>
    <w:rsid w:val="006A55BA"/>
    <w:rsid w:val="006A653F"/>
    <w:rsid w:val="006A7142"/>
    <w:rsid w:val="006A7216"/>
    <w:rsid w:val="006A7A39"/>
    <w:rsid w:val="006B095C"/>
    <w:rsid w:val="006B1146"/>
    <w:rsid w:val="006B14D9"/>
    <w:rsid w:val="006B6335"/>
    <w:rsid w:val="006C19B7"/>
    <w:rsid w:val="006C32E3"/>
    <w:rsid w:val="006C32FD"/>
    <w:rsid w:val="006C3AF5"/>
    <w:rsid w:val="006C3D67"/>
    <w:rsid w:val="006C3E46"/>
    <w:rsid w:val="006C3FA3"/>
    <w:rsid w:val="006C6406"/>
    <w:rsid w:val="006C78D6"/>
    <w:rsid w:val="006C7FE7"/>
    <w:rsid w:val="006D2B5F"/>
    <w:rsid w:val="006D5B4B"/>
    <w:rsid w:val="006D69FE"/>
    <w:rsid w:val="006E3512"/>
    <w:rsid w:val="006E36C3"/>
    <w:rsid w:val="006E5BBC"/>
    <w:rsid w:val="006E6A86"/>
    <w:rsid w:val="006F24E7"/>
    <w:rsid w:val="006F3773"/>
    <w:rsid w:val="006F4B7F"/>
    <w:rsid w:val="006F4B9F"/>
    <w:rsid w:val="006F548D"/>
    <w:rsid w:val="007024B1"/>
    <w:rsid w:val="0070351C"/>
    <w:rsid w:val="00703BB7"/>
    <w:rsid w:val="00703BC8"/>
    <w:rsid w:val="00706050"/>
    <w:rsid w:val="007065E5"/>
    <w:rsid w:val="00712F89"/>
    <w:rsid w:val="00714AAD"/>
    <w:rsid w:val="00714BA0"/>
    <w:rsid w:val="00715820"/>
    <w:rsid w:val="007168E3"/>
    <w:rsid w:val="007209B9"/>
    <w:rsid w:val="00721401"/>
    <w:rsid w:val="0072232C"/>
    <w:rsid w:val="00724BF1"/>
    <w:rsid w:val="00726B57"/>
    <w:rsid w:val="00730416"/>
    <w:rsid w:val="0073088B"/>
    <w:rsid w:val="00732453"/>
    <w:rsid w:val="00732B64"/>
    <w:rsid w:val="00732BF7"/>
    <w:rsid w:val="00732CCC"/>
    <w:rsid w:val="0073458D"/>
    <w:rsid w:val="00735855"/>
    <w:rsid w:val="00736D44"/>
    <w:rsid w:val="007373DE"/>
    <w:rsid w:val="00737445"/>
    <w:rsid w:val="00737EB6"/>
    <w:rsid w:val="00740027"/>
    <w:rsid w:val="007405CC"/>
    <w:rsid w:val="007408A1"/>
    <w:rsid w:val="00741068"/>
    <w:rsid w:val="00741273"/>
    <w:rsid w:val="00741601"/>
    <w:rsid w:val="0074208B"/>
    <w:rsid w:val="0074234D"/>
    <w:rsid w:val="007423DC"/>
    <w:rsid w:val="007429EA"/>
    <w:rsid w:val="007442BA"/>
    <w:rsid w:val="00752F3D"/>
    <w:rsid w:val="007532D5"/>
    <w:rsid w:val="0075514E"/>
    <w:rsid w:val="00757A4C"/>
    <w:rsid w:val="00761511"/>
    <w:rsid w:val="007619B5"/>
    <w:rsid w:val="007638AB"/>
    <w:rsid w:val="007726D3"/>
    <w:rsid w:val="00774E7F"/>
    <w:rsid w:val="00776F48"/>
    <w:rsid w:val="0077795A"/>
    <w:rsid w:val="00784FD2"/>
    <w:rsid w:val="007868F9"/>
    <w:rsid w:val="00786C62"/>
    <w:rsid w:val="0078787F"/>
    <w:rsid w:val="00790660"/>
    <w:rsid w:val="007916A0"/>
    <w:rsid w:val="00791DBC"/>
    <w:rsid w:val="007920C6"/>
    <w:rsid w:val="007937D3"/>
    <w:rsid w:val="00794195"/>
    <w:rsid w:val="00795B63"/>
    <w:rsid w:val="00796CCB"/>
    <w:rsid w:val="007A0AC2"/>
    <w:rsid w:val="007A1269"/>
    <w:rsid w:val="007A14FB"/>
    <w:rsid w:val="007A29CD"/>
    <w:rsid w:val="007A4E61"/>
    <w:rsid w:val="007A60FF"/>
    <w:rsid w:val="007A7044"/>
    <w:rsid w:val="007B2154"/>
    <w:rsid w:val="007B3246"/>
    <w:rsid w:val="007B5AA3"/>
    <w:rsid w:val="007B6974"/>
    <w:rsid w:val="007C3B24"/>
    <w:rsid w:val="007C4CE9"/>
    <w:rsid w:val="007C4CF6"/>
    <w:rsid w:val="007C593C"/>
    <w:rsid w:val="007C685D"/>
    <w:rsid w:val="007C6962"/>
    <w:rsid w:val="007C77A7"/>
    <w:rsid w:val="007D1BC6"/>
    <w:rsid w:val="007D1D49"/>
    <w:rsid w:val="007D2045"/>
    <w:rsid w:val="007D25EC"/>
    <w:rsid w:val="007D4DEB"/>
    <w:rsid w:val="007D550D"/>
    <w:rsid w:val="007D78F0"/>
    <w:rsid w:val="007E0DAA"/>
    <w:rsid w:val="007E1B59"/>
    <w:rsid w:val="007E27BC"/>
    <w:rsid w:val="007F0649"/>
    <w:rsid w:val="007F0AB2"/>
    <w:rsid w:val="007F24F1"/>
    <w:rsid w:val="007F2647"/>
    <w:rsid w:val="007F339D"/>
    <w:rsid w:val="007F5F6C"/>
    <w:rsid w:val="007F6B79"/>
    <w:rsid w:val="00803C0F"/>
    <w:rsid w:val="00812E72"/>
    <w:rsid w:val="00813B1F"/>
    <w:rsid w:val="008146CF"/>
    <w:rsid w:val="00814C76"/>
    <w:rsid w:val="00815082"/>
    <w:rsid w:val="00815212"/>
    <w:rsid w:val="008161E2"/>
    <w:rsid w:val="0082456C"/>
    <w:rsid w:val="00824E9E"/>
    <w:rsid w:val="00824F87"/>
    <w:rsid w:val="00831E5F"/>
    <w:rsid w:val="00832D74"/>
    <w:rsid w:val="0083570A"/>
    <w:rsid w:val="00836057"/>
    <w:rsid w:val="008374DE"/>
    <w:rsid w:val="008433D6"/>
    <w:rsid w:val="00845FA8"/>
    <w:rsid w:val="00847AC7"/>
    <w:rsid w:val="00851923"/>
    <w:rsid w:val="00851925"/>
    <w:rsid w:val="00853FCA"/>
    <w:rsid w:val="0085764A"/>
    <w:rsid w:val="008608AC"/>
    <w:rsid w:val="00862B0F"/>
    <w:rsid w:val="008659FB"/>
    <w:rsid w:val="00870E31"/>
    <w:rsid w:val="00872B42"/>
    <w:rsid w:val="008774F3"/>
    <w:rsid w:val="00880B45"/>
    <w:rsid w:val="00881923"/>
    <w:rsid w:val="00881FD6"/>
    <w:rsid w:val="008824CD"/>
    <w:rsid w:val="00883B50"/>
    <w:rsid w:val="0088452C"/>
    <w:rsid w:val="00892E47"/>
    <w:rsid w:val="008938B5"/>
    <w:rsid w:val="00894F66"/>
    <w:rsid w:val="008955D3"/>
    <w:rsid w:val="00896545"/>
    <w:rsid w:val="008967BC"/>
    <w:rsid w:val="00897B9E"/>
    <w:rsid w:val="008A02FC"/>
    <w:rsid w:val="008A2228"/>
    <w:rsid w:val="008A3B45"/>
    <w:rsid w:val="008A3E1A"/>
    <w:rsid w:val="008A424C"/>
    <w:rsid w:val="008A5DCB"/>
    <w:rsid w:val="008A683A"/>
    <w:rsid w:val="008B4715"/>
    <w:rsid w:val="008B7BFB"/>
    <w:rsid w:val="008C0252"/>
    <w:rsid w:val="008C09E5"/>
    <w:rsid w:val="008C19CF"/>
    <w:rsid w:val="008C5669"/>
    <w:rsid w:val="008C6321"/>
    <w:rsid w:val="008D101C"/>
    <w:rsid w:val="008D12AD"/>
    <w:rsid w:val="008D4CA5"/>
    <w:rsid w:val="008D4EDD"/>
    <w:rsid w:val="008D69BA"/>
    <w:rsid w:val="008D7143"/>
    <w:rsid w:val="008E6143"/>
    <w:rsid w:val="008E7FC1"/>
    <w:rsid w:val="008F6D02"/>
    <w:rsid w:val="00900280"/>
    <w:rsid w:val="00900C47"/>
    <w:rsid w:val="00901105"/>
    <w:rsid w:val="009019AE"/>
    <w:rsid w:val="00902D4C"/>
    <w:rsid w:val="00902EC8"/>
    <w:rsid w:val="00903046"/>
    <w:rsid w:val="009043DA"/>
    <w:rsid w:val="00906BF3"/>
    <w:rsid w:val="009111AA"/>
    <w:rsid w:val="009118C7"/>
    <w:rsid w:val="009123B9"/>
    <w:rsid w:val="0091326D"/>
    <w:rsid w:val="0091361E"/>
    <w:rsid w:val="00913AA4"/>
    <w:rsid w:val="00915447"/>
    <w:rsid w:val="00916F33"/>
    <w:rsid w:val="009170C0"/>
    <w:rsid w:val="00917729"/>
    <w:rsid w:val="0091788C"/>
    <w:rsid w:val="00921AA9"/>
    <w:rsid w:val="00921E63"/>
    <w:rsid w:val="00927243"/>
    <w:rsid w:val="00930DCA"/>
    <w:rsid w:val="00931767"/>
    <w:rsid w:val="009348A6"/>
    <w:rsid w:val="00936C32"/>
    <w:rsid w:val="00940007"/>
    <w:rsid w:val="00940A55"/>
    <w:rsid w:val="00942A17"/>
    <w:rsid w:val="00942BF5"/>
    <w:rsid w:val="0094667E"/>
    <w:rsid w:val="0094745E"/>
    <w:rsid w:val="00950796"/>
    <w:rsid w:val="00951139"/>
    <w:rsid w:val="009521B9"/>
    <w:rsid w:val="009546B4"/>
    <w:rsid w:val="00955A51"/>
    <w:rsid w:val="00955C74"/>
    <w:rsid w:val="00957C9D"/>
    <w:rsid w:val="00960258"/>
    <w:rsid w:val="00960B94"/>
    <w:rsid w:val="00961484"/>
    <w:rsid w:val="00961AEF"/>
    <w:rsid w:val="00961EDC"/>
    <w:rsid w:val="00966059"/>
    <w:rsid w:val="0096683F"/>
    <w:rsid w:val="00967C94"/>
    <w:rsid w:val="009709FE"/>
    <w:rsid w:val="0097138B"/>
    <w:rsid w:val="00971AE5"/>
    <w:rsid w:val="00972699"/>
    <w:rsid w:val="00973F43"/>
    <w:rsid w:val="009743DB"/>
    <w:rsid w:val="0097513E"/>
    <w:rsid w:val="009803B5"/>
    <w:rsid w:val="00980C15"/>
    <w:rsid w:val="009810B3"/>
    <w:rsid w:val="00983861"/>
    <w:rsid w:val="009865BB"/>
    <w:rsid w:val="009A099F"/>
    <w:rsid w:val="009A2DA7"/>
    <w:rsid w:val="009A36E6"/>
    <w:rsid w:val="009A5DD8"/>
    <w:rsid w:val="009A62F6"/>
    <w:rsid w:val="009A76FE"/>
    <w:rsid w:val="009B3E79"/>
    <w:rsid w:val="009B571D"/>
    <w:rsid w:val="009B5D74"/>
    <w:rsid w:val="009B6FDB"/>
    <w:rsid w:val="009B7D7D"/>
    <w:rsid w:val="009B7FFD"/>
    <w:rsid w:val="009C2671"/>
    <w:rsid w:val="009C3C57"/>
    <w:rsid w:val="009C430C"/>
    <w:rsid w:val="009C53DF"/>
    <w:rsid w:val="009C6039"/>
    <w:rsid w:val="009C6AA8"/>
    <w:rsid w:val="009C6E3C"/>
    <w:rsid w:val="009C6FAD"/>
    <w:rsid w:val="009D0418"/>
    <w:rsid w:val="009D0D74"/>
    <w:rsid w:val="009D1CEE"/>
    <w:rsid w:val="009D366D"/>
    <w:rsid w:val="009D3E67"/>
    <w:rsid w:val="009D51F4"/>
    <w:rsid w:val="009D57EE"/>
    <w:rsid w:val="009D6D81"/>
    <w:rsid w:val="009D6F25"/>
    <w:rsid w:val="009E443A"/>
    <w:rsid w:val="009E5613"/>
    <w:rsid w:val="009E5899"/>
    <w:rsid w:val="009E644F"/>
    <w:rsid w:val="009E7AAF"/>
    <w:rsid w:val="009F20DE"/>
    <w:rsid w:val="009F2F70"/>
    <w:rsid w:val="009F585C"/>
    <w:rsid w:val="009F641F"/>
    <w:rsid w:val="009F7284"/>
    <w:rsid w:val="009F7A90"/>
    <w:rsid w:val="00A02BC4"/>
    <w:rsid w:val="00A02EE7"/>
    <w:rsid w:val="00A03A3C"/>
    <w:rsid w:val="00A079A6"/>
    <w:rsid w:val="00A10F79"/>
    <w:rsid w:val="00A1530F"/>
    <w:rsid w:val="00A17DED"/>
    <w:rsid w:val="00A2157E"/>
    <w:rsid w:val="00A2414F"/>
    <w:rsid w:val="00A277BC"/>
    <w:rsid w:val="00A32062"/>
    <w:rsid w:val="00A33898"/>
    <w:rsid w:val="00A3508D"/>
    <w:rsid w:val="00A400B5"/>
    <w:rsid w:val="00A40504"/>
    <w:rsid w:val="00A40B17"/>
    <w:rsid w:val="00A43675"/>
    <w:rsid w:val="00A441A9"/>
    <w:rsid w:val="00A442CB"/>
    <w:rsid w:val="00A4460B"/>
    <w:rsid w:val="00A46F79"/>
    <w:rsid w:val="00A4747B"/>
    <w:rsid w:val="00A512DA"/>
    <w:rsid w:val="00A5540E"/>
    <w:rsid w:val="00A608E1"/>
    <w:rsid w:val="00A63437"/>
    <w:rsid w:val="00A65A75"/>
    <w:rsid w:val="00A6686A"/>
    <w:rsid w:val="00A678FB"/>
    <w:rsid w:val="00A7287B"/>
    <w:rsid w:val="00A75932"/>
    <w:rsid w:val="00A87111"/>
    <w:rsid w:val="00A87137"/>
    <w:rsid w:val="00A90BEC"/>
    <w:rsid w:val="00A90DF0"/>
    <w:rsid w:val="00A92654"/>
    <w:rsid w:val="00A92AA7"/>
    <w:rsid w:val="00A94599"/>
    <w:rsid w:val="00A9505C"/>
    <w:rsid w:val="00A95B42"/>
    <w:rsid w:val="00A965D6"/>
    <w:rsid w:val="00A96855"/>
    <w:rsid w:val="00AA0010"/>
    <w:rsid w:val="00AA0190"/>
    <w:rsid w:val="00AA3D2E"/>
    <w:rsid w:val="00AB1694"/>
    <w:rsid w:val="00AB204A"/>
    <w:rsid w:val="00AB2549"/>
    <w:rsid w:val="00AB2791"/>
    <w:rsid w:val="00AB37AD"/>
    <w:rsid w:val="00AB523E"/>
    <w:rsid w:val="00AB5A22"/>
    <w:rsid w:val="00AC2864"/>
    <w:rsid w:val="00AC3617"/>
    <w:rsid w:val="00AC5D7F"/>
    <w:rsid w:val="00AD0733"/>
    <w:rsid w:val="00AD4148"/>
    <w:rsid w:val="00AD4232"/>
    <w:rsid w:val="00AE086B"/>
    <w:rsid w:val="00AE13EE"/>
    <w:rsid w:val="00AE29F4"/>
    <w:rsid w:val="00AE2C28"/>
    <w:rsid w:val="00AE575C"/>
    <w:rsid w:val="00AF06D4"/>
    <w:rsid w:val="00AF7F5A"/>
    <w:rsid w:val="00B0264F"/>
    <w:rsid w:val="00B03893"/>
    <w:rsid w:val="00B0446F"/>
    <w:rsid w:val="00B062C0"/>
    <w:rsid w:val="00B067B9"/>
    <w:rsid w:val="00B1184E"/>
    <w:rsid w:val="00B1406B"/>
    <w:rsid w:val="00B14319"/>
    <w:rsid w:val="00B20594"/>
    <w:rsid w:val="00B224E5"/>
    <w:rsid w:val="00B22620"/>
    <w:rsid w:val="00B25DE4"/>
    <w:rsid w:val="00B314D9"/>
    <w:rsid w:val="00B32758"/>
    <w:rsid w:val="00B32D73"/>
    <w:rsid w:val="00B340D9"/>
    <w:rsid w:val="00B351D9"/>
    <w:rsid w:val="00B356A8"/>
    <w:rsid w:val="00B35B21"/>
    <w:rsid w:val="00B35D92"/>
    <w:rsid w:val="00B370C8"/>
    <w:rsid w:val="00B377B0"/>
    <w:rsid w:val="00B41D68"/>
    <w:rsid w:val="00B42446"/>
    <w:rsid w:val="00B424AF"/>
    <w:rsid w:val="00B42C1C"/>
    <w:rsid w:val="00B446BE"/>
    <w:rsid w:val="00B44A40"/>
    <w:rsid w:val="00B45AD0"/>
    <w:rsid w:val="00B47439"/>
    <w:rsid w:val="00B47A86"/>
    <w:rsid w:val="00B47C7C"/>
    <w:rsid w:val="00B513D9"/>
    <w:rsid w:val="00B51B1B"/>
    <w:rsid w:val="00B5218E"/>
    <w:rsid w:val="00B5233E"/>
    <w:rsid w:val="00B52B46"/>
    <w:rsid w:val="00B53916"/>
    <w:rsid w:val="00B54880"/>
    <w:rsid w:val="00B55124"/>
    <w:rsid w:val="00B55D43"/>
    <w:rsid w:val="00B61BB8"/>
    <w:rsid w:val="00B62D8B"/>
    <w:rsid w:val="00B6359A"/>
    <w:rsid w:val="00B64784"/>
    <w:rsid w:val="00B65409"/>
    <w:rsid w:val="00B67C31"/>
    <w:rsid w:val="00B711A1"/>
    <w:rsid w:val="00B72622"/>
    <w:rsid w:val="00B73771"/>
    <w:rsid w:val="00B76667"/>
    <w:rsid w:val="00B76D09"/>
    <w:rsid w:val="00B80191"/>
    <w:rsid w:val="00B814F3"/>
    <w:rsid w:val="00B81546"/>
    <w:rsid w:val="00B81594"/>
    <w:rsid w:val="00B8314A"/>
    <w:rsid w:val="00B853F2"/>
    <w:rsid w:val="00B864D2"/>
    <w:rsid w:val="00B869C2"/>
    <w:rsid w:val="00B86CCD"/>
    <w:rsid w:val="00B8769B"/>
    <w:rsid w:val="00B911F3"/>
    <w:rsid w:val="00B92FF2"/>
    <w:rsid w:val="00B95872"/>
    <w:rsid w:val="00B95C91"/>
    <w:rsid w:val="00B95CFB"/>
    <w:rsid w:val="00B97C3B"/>
    <w:rsid w:val="00BA051A"/>
    <w:rsid w:val="00BA16D2"/>
    <w:rsid w:val="00BA4856"/>
    <w:rsid w:val="00BA52DD"/>
    <w:rsid w:val="00BA62E7"/>
    <w:rsid w:val="00BA6AEA"/>
    <w:rsid w:val="00BA7997"/>
    <w:rsid w:val="00BB11DD"/>
    <w:rsid w:val="00BB4041"/>
    <w:rsid w:val="00BC0B48"/>
    <w:rsid w:val="00BC1E2A"/>
    <w:rsid w:val="00BC235E"/>
    <w:rsid w:val="00BC2977"/>
    <w:rsid w:val="00BC2CD4"/>
    <w:rsid w:val="00BC4434"/>
    <w:rsid w:val="00BC48A5"/>
    <w:rsid w:val="00BC5661"/>
    <w:rsid w:val="00BC705F"/>
    <w:rsid w:val="00BC786E"/>
    <w:rsid w:val="00BD0A04"/>
    <w:rsid w:val="00BD4000"/>
    <w:rsid w:val="00BD445C"/>
    <w:rsid w:val="00BD70F8"/>
    <w:rsid w:val="00BD7A31"/>
    <w:rsid w:val="00BE12E7"/>
    <w:rsid w:val="00BE130A"/>
    <w:rsid w:val="00BE1F0F"/>
    <w:rsid w:val="00BE29BC"/>
    <w:rsid w:val="00BE2A0B"/>
    <w:rsid w:val="00BE549E"/>
    <w:rsid w:val="00BE6DEC"/>
    <w:rsid w:val="00BE6F56"/>
    <w:rsid w:val="00BE74A2"/>
    <w:rsid w:val="00BE7650"/>
    <w:rsid w:val="00BE7835"/>
    <w:rsid w:val="00BE7D2D"/>
    <w:rsid w:val="00BF00FD"/>
    <w:rsid w:val="00BF199D"/>
    <w:rsid w:val="00BF3F15"/>
    <w:rsid w:val="00BF7AF9"/>
    <w:rsid w:val="00C00A01"/>
    <w:rsid w:val="00C00B88"/>
    <w:rsid w:val="00C01D23"/>
    <w:rsid w:val="00C025A2"/>
    <w:rsid w:val="00C03F06"/>
    <w:rsid w:val="00C055D5"/>
    <w:rsid w:val="00C0679D"/>
    <w:rsid w:val="00C06A72"/>
    <w:rsid w:val="00C119D7"/>
    <w:rsid w:val="00C11A34"/>
    <w:rsid w:val="00C136E7"/>
    <w:rsid w:val="00C1585B"/>
    <w:rsid w:val="00C237AA"/>
    <w:rsid w:val="00C247EB"/>
    <w:rsid w:val="00C27ACC"/>
    <w:rsid w:val="00C31257"/>
    <w:rsid w:val="00C358E5"/>
    <w:rsid w:val="00C3623B"/>
    <w:rsid w:val="00C36FCB"/>
    <w:rsid w:val="00C37126"/>
    <w:rsid w:val="00C376C8"/>
    <w:rsid w:val="00C418F9"/>
    <w:rsid w:val="00C43B3A"/>
    <w:rsid w:val="00C4538F"/>
    <w:rsid w:val="00C469BE"/>
    <w:rsid w:val="00C501EF"/>
    <w:rsid w:val="00C53D5C"/>
    <w:rsid w:val="00C53E3F"/>
    <w:rsid w:val="00C614B2"/>
    <w:rsid w:val="00C61879"/>
    <w:rsid w:val="00C64780"/>
    <w:rsid w:val="00C6576F"/>
    <w:rsid w:val="00C659BC"/>
    <w:rsid w:val="00C65CDE"/>
    <w:rsid w:val="00C67662"/>
    <w:rsid w:val="00C71893"/>
    <w:rsid w:val="00C7457C"/>
    <w:rsid w:val="00C74689"/>
    <w:rsid w:val="00C75A8C"/>
    <w:rsid w:val="00C76BE8"/>
    <w:rsid w:val="00C80648"/>
    <w:rsid w:val="00C81C92"/>
    <w:rsid w:val="00C81F51"/>
    <w:rsid w:val="00C82F88"/>
    <w:rsid w:val="00C8427A"/>
    <w:rsid w:val="00C84473"/>
    <w:rsid w:val="00C85E7D"/>
    <w:rsid w:val="00C877F4"/>
    <w:rsid w:val="00C90D60"/>
    <w:rsid w:val="00C91297"/>
    <w:rsid w:val="00C94196"/>
    <w:rsid w:val="00C97E57"/>
    <w:rsid w:val="00CA1EDF"/>
    <w:rsid w:val="00CA506B"/>
    <w:rsid w:val="00CA5F58"/>
    <w:rsid w:val="00CA644C"/>
    <w:rsid w:val="00CA64A9"/>
    <w:rsid w:val="00CA6647"/>
    <w:rsid w:val="00CA77CF"/>
    <w:rsid w:val="00CB312A"/>
    <w:rsid w:val="00CB32CA"/>
    <w:rsid w:val="00CB4C57"/>
    <w:rsid w:val="00CB5AE0"/>
    <w:rsid w:val="00CC11DA"/>
    <w:rsid w:val="00CC3552"/>
    <w:rsid w:val="00CC4641"/>
    <w:rsid w:val="00CC4A71"/>
    <w:rsid w:val="00CC7127"/>
    <w:rsid w:val="00CC7143"/>
    <w:rsid w:val="00CC7AA6"/>
    <w:rsid w:val="00CC7ACF"/>
    <w:rsid w:val="00CD0BF4"/>
    <w:rsid w:val="00CD17B2"/>
    <w:rsid w:val="00CD2497"/>
    <w:rsid w:val="00CD57F2"/>
    <w:rsid w:val="00CD6870"/>
    <w:rsid w:val="00CD72FB"/>
    <w:rsid w:val="00CD7C7F"/>
    <w:rsid w:val="00CE0429"/>
    <w:rsid w:val="00CE0B61"/>
    <w:rsid w:val="00CE328D"/>
    <w:rsid w:val="00CE3C8B"/>
    <w:rsid w:val="00CE496C"/>
    <w:rsid w:val="00CE4F01"/>
    <w:rsid w:val="00CE4FEA"/>
    <w:rsid w:val="00CE5A40"/>
    <w:rsid w:val="00CE7486"/>
    <w:rsid w:val="00CF13D0"/>
    <w:rsid w:val="00CF1841"/>
    <w:rsid w:val="00CF5851"/>
    <w:rsid w:val="00CF5960"/>
    <w:rsid w:val="00CF7AED"/>
    <w:rsid w:val="00D000E8"/>
    <w:rsid w:val="00D03C47"/>
    <w:rsid w:val="00D07D6E"/>
    <w:rsid w:val="00D120B2"/>
    <w:rsid w:val="00D12153"/>
    <w:rsid w:val="00D1241E"/>
    <w:rsid w:val="00D13824"/>
    <w:rsid w:val="00D154A0"/>
    <w:rsid w:val="00D157A2"/>
    <w:rsid w:val="00D1608D"/>
    <w:rsid w:val="00D175BC"/>
    <w:rsid w:val="00D17C1D"/>
    <w:rsid w:val="00D212FF"/>
    <w:rsid w:val="00D220C0"/>
    <w:rsid w:val="00D23781"/>
    <w:rsid w:val="00D23E14"/>
    <w:rsid w:val="00D23FEE"/>
    <w:rsid w:val="00D27616"/>
    <w:rsid w:val="00D30003"/>
    <w:rsid w:val="00D321C1"/>
    <w:rsid w:val="00D32300"/>
    <w:rsid w:val="00D325E7"/>
    <w:rsid w:val="00D3334B"/>
    <w:rsid w:val="00D34E15"/>
    <w:rsid w:val="00D3554A"/>
    <w:rsid w:val="00D42AA6"/>
    <w:rsid w:val="00D45D1D"/>
    <w:rsid w:val="00D4694F"/>
    <w:rsid w:val="00D51B99"/>
    <w:rsid w:val="00D526EF"/>
    <w:rsid w:val="00D5274E"/>
    <w:rsid w:val="00D52CB8"/>
    <w:rsid w:val="00D54718"/>
    <w:rsid w:val="00D55B46"/>
    <w:rsid w:val="00D60445"/>
    <w:rsid w:val="00D608E0"/>
    <w:rsid w:val="00D6253B"/>
    <w:rsid w:val="00D62714"/>
    <w:rsid w:val="00D63781"/>
    <w:rsid w:val="00D6428E"/>
    <w:rsid w:val="00D655BE"/>
    <w:rsid w:val="00D66168"/>
    <w:rsid w:val="00D66F1D"/>
    <w:rsid w:val="00D70474"/>
    <w:rsid w:val="00D70511"/>
    <w:rsid w:val="00D71B51"/>
    <w:rsid w:val="00D72F7D"/>
    <w:rsid w:val="00D73B07"/>
    <w:rsid w:val="00D74FD9"/>
    <w:rsid w:val="00D75115"/>
    <w:rsid w:val="00D7575B"/>
    <w:rsid w:val="00D77606"/>
    <w:rsid w:val="00D82615"/>
    <w:rsid w:val="00D8563A"/>
    <w:rsid w:val="00D859A0"/>
    <w:rsid w:val="00D94815"/>
    <w:rsid w:val="00D94C9E"/>
    <w:rsid w:val="00D96389"/>
    <w:rsid w:val="00DA3092"/>
    <w:rsid w:val="00DA6D1D"/>
    <w:rsid w:val="00DA6E55"/>
    <w:rsid w:val="00DA7BE3"/>
    <w:rsid w:val="00DB180B"/>
    <w:rsid w:val="00DB22D2"/>
    <w:rsid w:val="00DB4C7E"/>
    <w:rsid w:val="00DB5B71"/>
    <w:rsid w:val="00DB5F40"/>
    <w:rsid w:val="00DB70A3"/>
    <w:rsid w:val="00DC3BDF"/>
    <w:rsid w:val="00DC6BBD"/>
    <w:rsid w:val="00DC6D64"/>
    <w:rsid w:val="00DD206C"/>
    <w:rsid w:val="00DD20A7"/>
    <w:rsid w:val="00DD36F6"/>
    <w:rsid w:val="00DD3E94"/>
    <w:rsid w:val="00DD41C0"/>
    <w:rsid w:val="00DD651C"/>
    <w:rsid w:val="00DD672A"/>
    <w:rsid w:val="00DE0631"/>
    <w:rsid w:val="00DE45E8"/>
    <w:rsid w:val="00DE5028"/>
    <w:rsid w:val="00DF0D5E"/>
    <w:rsid w:val="00DF28B1"/>
    <w:rsid w:val="00DF336B"/>
    <w:rsid w:val="00DF3B53"/>
    <w:rsid w:val="00DF564C"/>
    <w:rsid w:val="00DF62BF"/>
    <w:rsid w:val="00DF6F96"/>
    <w:rsid w:val="00DF7971"/>
    <w:rsid w:val="00DF7E7A"/>
    <w:rsid w:val="00E06EFB"/>
    <w:rsid w:val="00E16D3A"/>
    <w:rsid w:val="00E16DE2"/>
    <w:rsid w:val="00E2023D"/>
    <w:rsid w:val="00E21ADB"/>
    <w:rsid w:val="00E226C7"/>
    <w:rsid w:val="00E23D3A"/>
    <w:rsid w:val="00E23DE6"/>
    <w:rsid w:val="00E2477A"/>
    <w:rsid w:val="00E266D4"/>
    <w:rsid w:val="00E27371"/>
    <w:rsid w:val="00E303AE"/>
    <w:rsid w:val="00E30F0B"/>
    <w:rsid w:val="00E3365F"/>
    <w:rsid w:val="00E349DA"/>
    <w:rsid w:val="00E34E74"/>
    <w:rsid w:val="00E35A35"/>
    <w:rsid w:val="00E36920"/>
    <w:rsid w:val="00E36B39"/>
    <w:rsid w:val="00E4308A"/>
    <w:rsid w:val="00E43434"/>
    <w:rsid w:val="00E43749"/>
    <w:rsid w:val="00E440A7"/>
    <w:rsid w:val="00E45163"/>
    <w:rsid w:val="00E46A17"/>
    <w:rsid w:val="00E525E5"/>
    <w:rsid w:val="00E53945"/>
    <w:rsid w:val="00E54421"/>
    <w:rsid w:val="00E60A0D"/>
    <w:rsid w:val="00E60E29"/>
    <w:rsid w:val="00E61080"/>
    <w:rsid w:val="00E64296"/>
    <w:rsid w:val="00E67A40"/>
    <w:rsid w:val="00E67F90"/>
    <w:rsid w:val="00E71D44"/>
    <w:rsid w:val="00E731A1"/>
    <w:rsid w:val="00E73B2F"/>
    <w:rsid w:val="00E73E9F"/>
    <w:rsid w:val="00E749FF"/>
    <w:rsid w:val="00E74C67"/>
    <w:rsid w:val="00E74CF3"/>
    <w:rsid w:val="00E77784"/>
    <w:rsid w:val="00E811CB"/>
    <w:rsid w:val="00E829C0"/>
    <w:rsid w:val="00E8350D"/>
    <w:rsid w:val="00E83CBC"/>
    <w:rsid w:val="00E8476A"/>
    <w:rsid w:val="00E85408"/>
    <w:rsid w:val="00E904E3"/>
    <w:rsid w:val="00E90DB9"/>
    <w:rsid w:val="00E91655"/>
    <w:rsid w:val="00E9233F"/>
    <w:rsid w:val="00E93F0D"/>
    <w:rsid w:val="00E944FC"/>
    <w:rsid w:val="00E94C78"/>
    <w:rsid w:val="00E96293"/>
    <w:rsid w:val="00E96404"/>
    <w:rsid w:val="00E96604"/>
    <w:rsid w:val="00E96F5B"/>
    <w:rsid w:val="00EA036C"/>
    <w:rsid w:val="00EA0F6D"/>
    <w:rsid w:val="00EA1093"/>
    <w:rsid w:val="00EA150F"/>
    <w:rsid w:val="00EA2C71"/>
    <w:rsid w:val="00EA2C85"/>
    <w:rsid w:val="00EA3300"/>
    <w:rsid w:val="00EA687D"/>
    <w:rsid w:val="00EB02E2"/>
    <w:rsid w:val="00EB1CAB"/>
    <w:rsid w:val="00EB26D4"/>
    <w:rsid w:val="00EB6613"/>
    <w:rsid w:val="00EB6E21"/>
    <w:rsid w:val="00EB7BA2"/>
    <w:rsid w:val="00EB7D79"/>
    <w:rsid w:val="00EC0610"/>
    <w:rsid w:val="00EC0C23"/>
    <w:rsid w:val="00EC1297"/>
    <w:rsid w:val="00EC12E0"/>
    <w:rsid w:val="00EC288B"/>
    <w:rsid w:val="00ED228F"/>
    <w:rsid w:val="00ED378E"/>
    <w:rsid w:val="00ED4CD3"/>
    <w:rsid w:val="00ED5773"/>
    <w:rsid w:val="00ED5A8B"/>
    <w:rsid w:val="00EE06A3"/>
    <w:rsid w:val="00EE1896"/>
    <w:rsid w:val="00EE2D88"/>
    <w:rsid w:val="00EE52AF"/>
    <w:rsid w:val="00EE58DC"/>
    <w:rsid w:val="00EE6270"/>
    <w:rsid w:val="00EE784D"/>
    <w:rsid w:val="00EF2C14"/>
    <w:rsid w:val="00EF2E64"/>
    <w:rsid w:val="00EF2EDB"/>
    <w:rsid w:val="00EF3093"/>
    <w:rsid w:val="00EF3C3F"/>
    <w:rsid w:val="00EF4F90"/>
    <w:rsid w:val="00EF5BD5"/>
    <w:rsid w:val="00EF6F56"/>
    <w:rsid w:val="00F00317"/>
    <w:rsid w:val="00F01D6B"/>
    <w:rsid w:val="00F02377"/>
    <w:rsid w:val="00F023B7"/>
    <w:rsid w:val="00F03469"/>
    <w:rsid w:val="00F04FF3"/>
    <w:rsid w:val="00F06134"/>
    <w:rsid w:val="00F07B8F"/>
    <w:rsid w:val="00F129CE"/>
    <w:rsid w:val="00F14135"/>
    <w:rsid w:val="00F15E74"/>
    <w:rsid w:val="00F17508"/>
    <w:rsid w:val="00F23F8E"/>
    <w:rsid w:val="00F24A4B"/>
    <w:rsid w:val="00F26132"/>
    <w:rsid w:val="00F262CC"/>
    <w:rsid w:val="00F270AE"/>
    <w:rsid w:val="00F31673"/>
    <w:rsid w:val="00F33FA4"/>
    <w:rsid w:val="00F34BBC"/>
    <w:rsid w:val="00F35F7F"/>
    <w:rsid w:val="00F362F3"/>
    <w:rsid w:val="00F40183"/>
    <w:rsid w:val="00F40442"/>
    <w:rsid w:val="00F4126D"/>
    <w:rsid w:val="00F42C0C"/>
    <w:rsid w:val="00F4375F"/>
    <w:rsid w:val="00F4540E"/>
    <w:rsid w:val="00F45775"/>
    <w:rsid w:val="00F46E4D"/>
    <w:rsid w:val="00F47728"/>
    <w:rsid w:val="00F51CB8"/>
    <w:rsid w:val="00F5498E"/>
    <w:rsid w:val="00F604E3"/>
    <w:rsid w:val="00F613AF"/>
    <w:rsid w:val="00F61732"/>
    <w:rsid w:val="00F63004"/>
    <w:rsid w:val="00F64353"/>
    <w:rsid w:val="00F655E7"/>
    <w:rsid w:val="00F65E73"/>
    <w:rsid w:val="00F663A4"/>
    <w:rsid w:val="00F70E16"/>
    <w:rsid w:val="00F74694"/>
    <w:rsid w:val="00F752DC"/>
    <w:rsid w:val="00F77AFE"/>
    <w:rsid w:val="00F809DE"/>
    <w:rsid w:val="00F80E6E"/>
    <w:rsid w:val="00F810F7"/>
    <w:rsid w:val="00F82747"/>
    <w:rsid w:val="00F82960"/>
    <w:rsid w:val="00F82B0A"/>
    <w:rsid w:val="00F84809"/>
    <w:rsid w:val="00F856E0"/>
    <w:rsid w:val="00F872A2"/>
    <w:rsid w:val="00F87C47"/>
    <w:rsid w:val="00F90EDD"/>
    <w:rsid w:val="00F9153E"/>
    <w:rsid w:val="00F92626"/>
    <w:rsid w:val="00F94066"/>
    <w:rsid w:val="00F94833"/>
    <w:rsid w:val="00F94DF6"/>
    <w:rsid w:val="00F95CC5"/>
    <w:rsid w:val="00F965D6"/>
    <w:rsid w:val="00FA0140"/>
    <w:rsid w:val="00FA2262"/>
    <w:rsid w:val="00FA23A0"/>
    <w:rsid w:val="00FA23BA"/>
    <w:rsid w:val="00FA4455"/>
    <w:rsid w:val="00FA4645"/>
    <w:rsid w:val="00FA4793"/>
    <w:rsid w:val="00FA51E1"/>
    <w:rsid w:val="00FA5B05"/>
    <w:rsid w:val="00FA632A"/>
    <w:rsid w:val="00FB5995"/>
    <w:rsid w:val="00FB6376"/>
    <w:rsid w:val="00FB7927"/>
    <w:rsid w:val="00FC0126"/>
    <w:rsid w:val="00FC223C"/>
    <w:rsid w:val="00FC5C6C"/>
    <w:rsid w:val="00FC5D5E"/>
    <w:rsid w:val="00FC7C5D"/>
    <w:rsid w:val="00FD10E8"/>
    <w:rsid w:val="00FD2033"/>
    <w:rsid w:val="00FD20E8"/>
    <w:rsid w:val="00FD3234"/>
    <w:rsid w:val="00FD3927"/>
    <w:rsid w:val="00FD46AF"/>
    <w:rsid w:val="00FD7A16"/>
    <w:rsid w:val="00FE1709"/>
    <w:rsid w:val="00FE5B1A"/>
    <w:rsid w:val="00FE6439"/>
    <w:rsid w:val="00FE66F2"/>
    <w:rsid w:val="00FE7761"/>
    <w:rsid w:val="00FF233C"/>
    <w:rsid w:val="00FF24ED"/>
    <w:rsid w:val="00FF25D8"/>
    <w:rsid w:val="00FF2F80"/>
    <w:rsid w:val="00FF3958"/>
    <w:rsid w:val="00FF59D8"/>
    <w:rsid w:val="00FF5DE8"/>
    <w:rsid w:val="00FF6B99"/>
    <w:rsid w:val="00FF6DFF"/>
    <w:rsid w:val="00FF76A6"/>
    <w:rsid w:val="00FF775E"/>
    <w:rsid w:val="33FE0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560" w:firstLineChars="200"/>
    </w:pPr>
    <w:rPr>
      <w:sz w:val="28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2"/>
    <w:qFormat/>
    <w:uiPriority w:val="99"/>
    <w:pPr>
      <w:jc w:val="center"/>
    </w:pPr>
    <w:rPr>
      <w:rFonts w:ascii="宋体" w:hAnsi="宋体"/>
      <w:color w:val="FF0000"/>
      <w:sz w:val="24"/>
    </w:rPr>
  </w:style>
  <w:style w:type="character" w:styleId="9">
    <w:name w:val="page number"/>
    <w:uiPriority w:val="99"/>
    <w:rPr>
      <w:rFonts w:cs="Times New Roman"/>
    </w:rPr>
  </w:style>
  <w:style w:type="character" w:customStyle="1" w:styleId="10">
    <w:name w:val="正文文本缩进 Char"/>
    <w:link w:val="2"/>
    <w:semiHidden/>
    <w:qFormat/>
    <w:uiPriority w:val="99"/>
    <w:rPr>
      <w:kern w:val="2"/>
      <w:sz w:val="21"/>
      <w:szCs w:val="24"/>
    </w:rPr>
  </w:style>
  <w:style w:type="paragraph" w:customStyle="1" w:styleId="11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2">
    <w:name w:val="正文文本 2 Char"/>
    <w:link w:val="6"/>
    <w:semiHidden/>
    <w:qFormat/>
    <w:uiPriority w:val="99"/>
    <w:rPr>
      <w:kern w:val="2"/>
      <w:sz w:val="21"/>
      <w:szCs w:val="24"/>
    </w:rPr>
  </w:style>
  <w:style w:type="character" w:customStyle="1" w:styleId="13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批注框文本 Char"/>
    <w:link w:val="3"/>
    <w:semiHidden/>
    <w:qFormat/>
    <w:uiPriority w:val="99"/>
    <w:rPr>
      <w:kern w:val="2"/>
      <w:sz w:val="0"/>
      <w:szCs w:val="0"/>
    </w:rPr>
  </w:style>
  <w:style w:type="paragraph" w:styleId="16">
    <w:name w:val="No Spacing"/>
    <w:link w:val="1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无间隔 Char"/>
    <w:link w:val="16"/>
    <w:qFormat/>
    <w:locked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8140</Words>
  <Characters>9863</Characters>
  <Lines>101</Lines>
  <Paragraphs>28</Paragraphs>
  <TotalTime>0</TotalTime>
  <ScaleCrop>false</ScaleCrop>
  <LinksUpToDate>false</LinksUpToDate>
  <CharactersWithSpaces>9864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2022-12-29T08:39:00Z</dcterms:created>
  <dc:creator>MC SYSTEM</dc:creator>
  <cp:lastModifiedBy>⭐</cp:lastModifiedBy>
  <cp:lastPrinted>2015-12-03T01:53:00Z</cp:lastPrinted>
  <dcterms:modified xsi:type="dcterms:W3CDTF">2025-01-22T02:41:21Z</dcterms:modified>
  <dc:title>2007年内蒙古自治区大豆早熟组品种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eyJoZGlkIjoiMTE5OGEzODM5NjhkMTJkZmFhMDFjNjIwMGZkYzVkYWUiLCJ1c2VySWQiOiI0OTU0MjUzODUifQ==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19E44214473446AF95993274EC3C19F5_13</vt:lpwstr>
  </property>
</Properties>
</file>