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035F">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小标宋简体" w:cs="方正小标宋简体"/>
          <w:bCs/>
          <w:spacing w:val="-12"/>
          <w:kern w:val="10"/>
          <w:sz w:val="44"/>
          <w:szCs w:val="44"/>
        </w:rPr>
      </w:pPr>
      <w:bookmarkStart w:id="0" w:name="_GoBack"/>
      <w:bookmarkEnd w:id="0"/>
      <w:r>
        <w:rPr>
          <w:rFonts w:hint="eastAsia" w:ascii="Times New Roman" w:hAnsi="Times New Roman" w:eastAsia="方正小标宋简体" w:cs="方正小标宋简体"/>
          <w:bCs/>
          <w:spacing w:val="-12"/>
          <w:kern w:val="10"/>
          <w:sz w:val="44"/>
          <w:szCs w:val="44"/>
        </w:rPr>
        <w:t>202</w:t>
      </w:r>
      <w:r>
        <w:rPr>
          <w:rFonts w:hint="eastAsia" w:ascii="Times New Roman" w:hAnsi="Times New Roman" w:eastAsia="方正小标宋简体" w:cs="方正小标宋简体"/>
          <w:bCs/>
          <w:spacing w:val="-12"/>
          <w:kern w:val="10"/>
          <w:sz w:val="44"/>
          <w:szCs w:val="44"/>
          <w:lang w:val="en-US" w:eastAsia="zh-CN"/>
        </w:rPr>
        <w:t>5</w:t>
      </w:r>
      <w:r>
        <w:rPr>
          <w:rFonts w:hint="eastAsia" w:ascii="Times New Roman" w:hAnsi="Times New Roman" w:eastAsia="方正小标宋简体" w:cs="方正小标宋简体"/>
          <w:bCs/>
          <w:spacing w:val="-12"/>
          <w:kern w:val="10"/>
          <w:sz w:val="44"/>
          <w:szCs w:val="44"/>
        </w:rPr>
        <w:t>年内蒙古自治区普通小麦</w:t>
      </w:r>
    </w:p>
    <w:p w14:paraId="33EC3EC3">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小标宋简体" w:cs="方正小标宋简体"/>
          <w:bCs/>
          <w:spacing w:val="-12"/>
          <w:kern w:val="10"/>
          <w:sz w:val="44"/>
          <w:szCs w:val="44"/>
        </w:rPr>
      </w:pPr>
      <w:r>
        <w:rPr>
          <w:rFonts w:hint="eastAsia" w:ascii="Times New Roman" w:hAnsi="Times New Roman" w:eastAsia="方正小标宋简体" w:cs="方正小标宋简体"/>
          <w:bCs/>
          <w:spacing w:val="-12"/>
          <w:kern w:val="10"/>
          <w:sz w:val="44"/>
          <w:szCs w:val="44"/>
        </w:rPr>
        <w:t>品种试验实施方案</w:t>
      </w:r>
    </w:p>
    <w:p w14:paraId="56731E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仿宋_GB2312"/>
          <w:bCs/>
          <w:sz w:val="32"/>
          <w:szCs w:val="32"/>
        </w:rPr>
      </w:pPr>
    </w:p>
    <w:p w14:paraId="15441E4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一、试验目的</w:t>
      </w:r>
    </w:p>
    <w:p w14:paraId="1C054448">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根据《中华人民共和国种子法》和《主要农作物品种审定办法》有关规定，</w:t>
      </w:r>
      <w:r>
        <w:rPr>
          <w:rFonts w:hint="eastAsia" w:ascii="Times New Roman" w:hAnsi="Times New Roman" w:eastAsia="仿宋_GB2312" w:cs="仿宋_GB2312"/>
          <w:color w:val="000000"/>
          <w:sz w:val="32"/>
          <w:szCs w:val="32"/>
        </w:rPr>
        <w:t>客观、科学、公正地鉴定评价参试新品种的丰产性、稳产性、适应性、抗</w:t>
      </w:r>
      <w:r>
        <w:rPr>
          <w:rFonts w:hint="eastAsia" w:ascii="Times New Roman" w:hAnsi="Times New Roman" w:eastAsia="仿宋_GB2312" w:cs="仿宋_GB2312"/>
          <w:color w:val="000000"/>
          <w:kern w:val="0"/>
          <w:sz w:val="32"/>
          <w:szCs w:val="32"/>
        </w:rPr>
        <w:t>逆</w:t>
      </w:r>
      <w:r>
        <w:rPr>
          <w:rFonts w:hint="eastAsia" w:ascii="Times New Roman" w:hAnsi="Times New Roman" w:eastAsia="仿宋_GB2312" w:cs="仿宋_GB2312"/>
          <w:color w:val="000000"/>
          <w:sz w:val="32"/>
          <w:szCs w:val="32"/>
        </w:rPr>
        <w:t>性、品质及其他重要特征特性表现，</w:t>
      </w:r>
      <w:r>
        <w:rPr>
          <w:rFonts w:hint="eastAsia" w:ascii="Times New Roman" w:hAnsi="Times New Roman" w:eastAsia="仿宋_GB2312" w:cs="仿宋_GB2312"/>
          <w:snapToGrid w:val="0"/>
          <w:kern w:val="0"/>
          <w:sz w:val="32"/>
          <w:szCs w:val="32"/>
        </w:rPr>
        <w:t>为我区小麦品种审定提供科学依据。</w:t>
      </w:r>
    </w:p>
    <w:p w14:paraId="6F9A3F8D">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二、试验组别</w:t>
      </w:r>
    </w:p>
    <w:p w14:paraId="5E602D2A">
      <w:pPr>
        <w:keepNext w:val="0"/>
        <w:keepLines w:val="0"/>
        <w:pageBreakBefore w:val="0"/>
        <w:widowControl w:val="0"/>
        <w:kinsoku/>
        <w:wordWrap/>
        <w:overflowPunct/>
        <w:topLinePunct w:val="0"/>
        <w:autoSpaceDE/>
        <w:autoSpaceDN/>
        <w:bidi w:val="0"/>
        <w:adjustRightInd w:val="0"/>
        <w:spacing w:line="60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开展旱作组和水地组普通小麦试验，旱作组对照为克春4号，水地组对照为农麦2号。</w:t>
      </w:r>
    </w:p>
    <w:p w14:paraId="3D5C9EF1">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黑体" w:cs="黑体"/>
          <w:bCs/>
          <w:color w:val="auto"/>
          <w:sz w:val="32"/>
          <w:szCs w:val="32"/>
          <w:highlight w:val="none"/>
        </w:rPr>
        <w:t>三、承试单位和参试品种</w:t>
      </w:r>
    </w:p>
    <w:p w14:paraId="3CE9CC72">
      <w:pPr>
        <w:keepNext w:val="0"/>
        <w:keepLines w:val="0"/>
        <w:pageBreakBefore w:val="0"/>
        <w:widowControl w:val="0"/>
        <w:kinsoku/>
        <w:wordWrap/>
        <w:overflowPunct/>
        <w:topLinePunct w:val="0"/>
        <w:autoSpaceDE/>
        <w:autoSpaceDN/>
        <w:bidi w:val="0"/>
        <w:adjustRightInd w:val="0"/>
        <w:spacing w:line="600" w:lineRule="exact"/>
        <w:ind w:left="0" w:firstLine="640" w:firstLineChars="200"/>
        <w:jc w:val="both"/>
        <w:textAlignment w:val="auto"/>
        <w:rPr>
          <w:rFonts w:hint="eastAsia"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本年度参试品种</w:t>
      </w:r>
      <w:r>
        <w:rPr>
          <w:rFonts w:hint="eastAsia" w:ascii="Times New Roman" w:hAnsi="Times New Roman" w:eastAsia="仿宋_GB2312" w:cs="仿宋_GB2312"/>
          <w:snapToGrid w:val="0"/>
          <w:color w:val="auto"/>
          <w:kern w:val="0"/>
          <w:sz w:val="32"/>
          <w:szCs w:val="32"/>
          <w:highlight w:val="none"/>
          <w:lang w:val="en-US" w:eastAsia="zh-CN"/>
        </w:rPr>
        <w:t>28</w:t>
      </w:r>
      <w:r>
        <w:rPr>
          <w:rFonts w:hint="eastAsia" w:ascii="Times New Roman" w:hAnsi="Times New Roman" w:eastAsia="仿宋_GB2312" w:cs="仿宋_GB2312"/>
          <w:snapToGrid w:val="0"/>
          <w:color w:val="auto"/>
          <w:kern w:val="0"/>
          <w:sz w:val="32"/>
          <w:szCs w:val="32"/>
          <w:highlight w:val="none"/>
        </w:rPr>
        <w:t>个（不含对照，对照品种2个），承试单位16个。安排试验共</w:t>
      </w:r>
      <w:r>
        <w:rPr>
          <w:rFonts w:hint="eastAsia" w:ascii="Times New Roman" w:hAnsi="Times New Roman" w:eastAsia="仿宋_GB2312" w:cs="仿宋_GB2312"/>
          <w:snapToGrid w:val="0"/>
          <w:color w:val="auto"/>
          <w:kern w:val="0"/>
          <w:sz w:val="32"/>
          <w:szCs w:val="32"/>
          <w:highlight w:val="none"/>
          <w:lang w:val="en-US" w:eastAsia="zh-CN"/>
        </w:rPr>
        <w:t>4</w:t>
      </w:r>
      <w:r>
        <w:rPr>
          <w:rFonts w:hint="eastAsia" w:ascii="Times New Roman" w:hAnsi="Times New Roman" w:eastAsia="仿宋_GB2312" w:cs="仿宋_GB2312"/>
          <w:snapToGrid w:val="0"/>
          <w:color w:val="auto"/>
          <w:kern w:val="0"/>
          <w:sz w:val="32"/>
          <w:szCs w:val="32"/>
          <w:highlight w:val="none"/>
        </w:rPr>
        <w:t>组，</w:t>
      </w:r>
      <w:r>
        <w:rPr>
          <w:rFonts w:hint="eastAsia" w:ascii="Times New Roman" w:hAnsi="Times New Roman" w:eastAsia="仿宋_GB2312" w:cs="仿宋_GB2312"/>
          <w:snapToGrid w:val="0"/>
          <w:color w:val="auto"/>
          <w:kern w:val="0"/>
          <w:sz w:val="32"/>
          <w:szCs w:val="32"/>
          <w:highlight w:val="none"/>
          <w:lang w:val="en-US" w:eastAsia="zh-CN"/>
        </w:rPr>
        <w:t>32</w:t>
      </w:r>
      <w:r>
        <w:rPr>
          <w:rFonts w:hint="eastAsia" w:ascii="Times New Roman" w:hAnsi="Times New Roman" w:eastAsia="仿宋_GB2312" w:cs="仿宋_GB2312"/>
          <w:snapToGrid w:val="0"/>
          <w:color w:val="auto"/>
          <w:kern w:val="0"/>
          <w:sz w:val="32"/>
          <w:szCs w:val="32"/>
          <w:highlight w:val="none"/>
        </w:rPr>
        <w:t>点次。其中，区域试验</w:t>
      </w:r>
      <w:r>
        <w:rPr>
          <w:rFonts w:hint="eastAsia" w:ascii="Times New Roman" w:hAnsi="Times New Roman" w:eastAsia="仿宋_GB2312" w:cs="仿宋_GB2312"/>
          <w:snapToGrid w:val="0"/>
          <w:color w:val="auto"/>
          <w:kern w:val="0"/>
          <w:sz w:val="32"/>
          <w:szCs w:val="32"/>
          <w:highlight w:val="none"/>
          <w:lang w:val="en-US" w:eastAsia="zh-CN"/>
        </w:rPr>
        <w:t>2</w:t>
      </w:r>
      <w:r>
        <w:rPr>
          <w:rFonts w:hint="eastAsia" w:ascii="Times New Roman" w:hAnsi="Times New Roman" w:eastAsia="仿宋_GB2312" w:cs="仿宋_GB2312"/>
          <w:snapToGrid w:val="0"/>
          <w:color w:val="auto"/>
          <w:kern w:val="0"/>
          <w:sz w:val="32"/>
          <w:szCs w:val="32"/>
          <w:highlight w:val="none"/>
        </w:rPr>
        <w:t>组，</w:t>
      </w:r>
      <w:r>
        <w:rPr>
          <w:rFonts w:hint="eastAsia" w:ascii="Times New Roman" w:hAnsi="Times New Roman" w:eastAsia="仿宋_GB2312" w:cs="仿宋_GB2312"/>
          <w:snapToGrid w:val="0"/>
          <w:color w:val="auto"/>
          <w:kern w:val="0"/>
          <w:sz w:val="32"/>
          <w:szCs w:val="32"/>
          <w:highlight w:val="none"/>
          <w:lang w:val="en-US" w:eastAsia="zh-CN"/>
        </w:rPr>
        <w:t>16</w:t>
      </w:r>
      <w:r>
        <w:rPr>
          <w:rFonts w:hint="eastAsia" w:ascii="Times New Roman" w:hAnsi="Times New Roman" w:eastAsia="仿宋_GB2312" w:cs="仿宋_GB2312"/>
          <w:snapToGrid w:val="0"/>
          <w:color w:val="auto"/>
          <w:kern w:val="0"/>
          <w:sz w:val="32"/>
          <w:szCs w:val="32"/>
          <w:highlight w:val="none"/>
        </w:rPr>
        <w:t>点次，参试品种</w:t>
      </w:r>
      <w:r>
        <w:rPr>
          <w:rFonts w:hint="eastAsia" w:ascii="Times New Roman" w:hAnsi="Times New Roman" w:eastAsia="仿宋_GB2312" w:cs="仿宋_GB2312"/>
          <w:snapToGrid w:val="0"/>
          <w:color w:val="auto"/>
          <w:kern w:val="0"/>
          <w:sz w:val="32"/>
          <w:szCs w:val="32"/>
          <w:highlight w:val="none"/>
          <w:lang w:val="en-US" w:eastAsia="zh-CN"/>
        </w:rPr>
        <w:t>24</w:t>
      </w:r>
      <w:r>
        <w:rPr>
          <w:rFonts w:hint="eastAsia" w:ascii="Times New Roman" w:hAnsi="Times New Roman" w:eastAsia="仿宋_GB2312" w:cs="仿宋_GB2312"/>
          <w:snapToGrid w:val="0"/>
          <w:color w:val="auto"/>
          <w:kern w:val="0"/>
          <w:sz w:val="32"/>
          <w:szCs w:val="32"/>
          <w:highlight w:val="none"/>
        </w:rPr>
        <w:t>个；生产试验2组，16点次，参试品种</w:t>
      </w:r>
      <w:r>
        <w:rPr>
          <w:rFonts w:hint="eastAsia" w:ascii="Times New Roman" w:hAnsi="Times New Roman" w:eastAsia="仿宋_GB2312" w:cs="仿宋_GB2312"/>
          <w:snapToGrid w:val="0"/>
          <w:color w:val="auto"/>
          <w:kern w:val="0"/>
          <w:sz w:val="32"/>
          <w:szCs w:val="32"/>
          <w:highlight w:val="none"/>
          <w:lang w:val="en-US" w:eastAsia="zh-CN"/>
        </w:rPr>
        <w:t>4</w:t>
      </w:r>
      <w:r>
        <w:rPr>
          <w:rFonts w:hint="eastAsia" w:ascii="Times New Roman" w:hAnsi="Times New Roman" w:eastAsia="仿宋_GB2312" w:cs="仿宋_GB2312"/>
          <w:snapToGrid w:val="0"/>
          <w:color w:val="auto"/>
          <w:kern w:val="0"/>
          <w:sz w:val="32"/>
          <w:szCs w:val="32"/>
          <w:highlight w:val="none"/>
        </w:rPr>
        <w:t>个（包含</w:t>
      </w:r>
      <w:r>
        <w:rPr>
          <w:rFonts w:hint="eastAsia" w:ascii="Times New Roman" w:hAnsi="Times New Roman" w:eastAsia="仿宋_GB2312" w:cs="仿宋_GB2312"/>
          <w:snapToGrid w:val="0"/>
          <w:color w:val="auto"/>
          <w:kern w:val="0"/>
          <w:sz w:val="32"/>
          <w:szCs w:val="32"/>
          <w:highlight w:val="none"/>
          <w:lang w:val="en-US" w:eastAsia="zh-CN"/>
        </w:rPr>
        <w:t>1</w:t>
      </w:r>
      <w:r>
        <w:rPr>
          <w:rFonts w:hint="eastAsia" w:ascii="Times New Roman" w:hAnsi="Times New Roman" w:eastAsia="仿宋_GB2312" w:cs="仿宋_GB2312"/>
          <w:snapToGrid w:val="0"/>
          <w:color w:val="auto"/>
          <w:kern w:val="0"/>
          <w:sz w:val="32"/>
          <w:szCs w:val="32"/>
          <w:highlight w:val="none"/>
        </w:rPr>
        <w:t>个区生同步品种）。详见表1～4。</w:t>
      </w:r>
    </w:p>
    <w:p w14:paraId="0644E185">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黑体" w:cs="黑体"/>
          <w:bCs/>
          <w:color w:val="auto"/>
          <w:sz w:val="32"/>
          <w:szCs w:val="32"/>
          <w:highlight w:val="none"/>
        </w:rPr>
      </w:pPr>
      <w:r>
        <w:rPr>
          <w:rFonts w:hint="eastAsia" w:ascii="Times New Roman" w:hAnsi="Times New Roman" w:eastAsia="黑体" w:cs="黑体"/>
          <w:bCs/>
          <w:color w:val="auto"/>
          <w:sz w:val="32"/>
          <w:szCs w:val="32"/>
          <w:highlight w:val="none"/>
        </w:rPr>
        <w:t>四、试验设计</w:t>
      </w:r>
    </w:p>
    <w:p w14:paraId="363BC6FF">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b w:val="0"/>
          <w:bCs w:val="0"/>
          <w:kern w:val="10"/>
          <w:sz w:val="32"/>
          <w:szCs w:val="32"/>
        </w:rPr>
      </w:pPr>
      <w:r>
        <w:rPr>
          <w:rFonts w:hint="eastAsia" w:ascii="Times New Roman" w:hAnsi="Times New Roman" w:eastAsia="仿宋_GB2312" w:cs="仿宋_GB2312"/>
          <w:b w:val="0"/>
          <w:bCs w:val="0"/>
          <w:kern w:val="10"/>
          <w:sz w:val="32"/>
          <w:szCs w:val="32"/>
        </w:rPr>
        <w:t>区域试验：2次重复，随机区组排列，小区面积15m</w:t>
      </w:r>
      <w:r>
        <w:rPr>
          <w:rFonts w:hint="eastAsia" w:ascii="Times New Roman" w:hAnsi="Times New Roman" w:eastAsia="仿宋_GB2312" w:cs="仿宋_GB2312"/>
          <w:b w:val="0"/>
          <w:bCs w:val="0"/>
          <w:kern w:val="10"/>
          <w:sz w:val="32"/>
          <w:szCs w:val="32"/>
          <w:vertAlign w:val="superscript"/>
        </w:rPr>
        <w:t>2</w:t>
      </w:r>
      <w:r>
        <w:rPr>
          <w:rFonts w:hint="eastAsia" w:ascii="Times New Roman" w:hAnsi="Times New Roman" w:eastAsia="仿宋_GB2312" w:cs="仿宋_GB2312"/>
          <w:b w:val="0"/>
          <w:bCs w:val="0"/>
          <w:kern w:val="10"/>
          <w:sz w:val="32"/>
          <w:szCs w:val="32"/>
        </w:rPr>
        <w:t>，小区形状长方形。收获时去边行，以实收产量折合为15m</w:t>
      </w:r>
      <w:r>
        <w:rPr>
          <w:rFonts w:hint="eastAsia" w:ascii="Times New Roman" w:hAnsi="Times New Roman" w:eastAsia="仿宋_GB2312" w:cs="仿宋_GB2312"/>
          <w:b w:val="0"/>
          <w:bCs w:val="0"/>
          <w:kern w:val="10"/>
          <w:sz w:val="32"/>
          <w:szCs w:val="32"/>
          <w:vertAlign w:val="superscript"/>
        </w:rPr>
        <w:t>2</w:t>
      </w:r>
      <w:r>
        <w:rPr>
          <w:rFonts w:hint="eastAsia" w:ascii="Times New Roman" w:hAnsi="Times New Roman" w:eastAsia="仿宋_GB2312" w:cs="仿宋_GB2312"/>
          <w:b w:val="0"/>
          <w:bCs w:val="0"/>
          <w:kern w:val="10"/>
          <w:sz w:val="32"/>
          <w:szCs w:val="32"/>
        </w:rPr>
        <w:t>的小区产量。试验地四周设保护行四行以上，保护行品种为对照品种或非参试品种。观察走道主道0.5～0.8m，每个小区地头插标签。</w:t>
      </w:r>
    </w:p>
    <w:p w14:paraId="5E35102B">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kern w:val="10"/>
          <w:sz w:val="32"/>
          <w:szCs w:val="32"/>
        </w:rPr>
      </w:pPr>
      <w:r>
        <w:rPr>
          <w:rFonts w:hint="eastAsia" w:ascii="Times New Roman" w:hAnsi="Times New Roman" w:eastAsia="仿宋_GB2312" w:cs="仿宋_GB2312"/>
          <w:b w:val="0"/>
          <w:bCs w:val="0"/>
          <w:snapToGrid w:val="0"/>
          <w:kern w:val="0"/>
          <w:sz w:val="32"/>
          <w:szCs w:val="32"/>
        </w:rPr>
        <w:t>生产试验</w:t>
      </w:r>
      <w:r>
        <w:rPr>
          <w:rFonts w:hint="eastAsia" w:ascii="Times New Roman" w:hAnsi="Times New Roman" w:eastAsia="仿宋_GB2312" w:cs="仿宋_GB2312"/>
          <w:b w:val="0"/>
          <w:bCs w:val="0"/>
          <w:kern w:val="10"/>
          <w:sz w:val="32"/>
          <w:szCs w:val="32"/>
        </w:rPr>
        <w:t>：试验品种采用随机区组排列，不设重复。小区面积300m</w:t>
      </w:r>
      <w:r>
        <w:rPr>
          <w:rFonts w:hint="eastAsia" w:ascii="Times New Roman" w:hAnsi="Times New Roman" w:eastAsia="仿宋_GB2312" w:cs="仿宋_GB2312"/>
          <w:b w:val="0"/>
          <w:bCs w:val="0"/>
          <w:kern w:val="10"/>
          <w:sz w:val="32"/>
          <w:szCs w:val="32"/>
          <w:vertAlign w:val="superscript"/>
        </w:rPr>
        <w:t>2</w:t>
      </w:r>
      <w:r>
        <w:rPr>
          <w:rFonts w:hint="eastAsia" w:ascii="Times New Roman" w:hAnsi="Times New Roman" w:eastAsia="仿宋_GB2312" w:cs="仿宋_GB2312"/>
          <w:b w:val="0"/>
          <w:bCs w:val="0"/>
          <w:kern w:val="10"/>
          <w:sz w:val="32"/>
          <w:szCs w:val="32"/>
        </w:rPr>
        <w:t>，观察走道0.5～0.8m宽</w:t>
      </w:r>
      <w:r>
        <w:rPr>
          <w:rFonts w:hint="eastAsia" w:ascii="Times New Roman" w:hAnsi="Times New Roman" w:eastAsia="仿宋_GB2312" w:cs="仿宋_GB2312"/>
          <w:kern w:val="10"/>
          <w:sz w:val="32"/>
          <w:szCs w:val="32"/>
        </w:rPr>
        <w:t>，每个小区地头设置标签。</w:t>
      </w:r>
    </w:p>
    <w:p w14:paraId="1C7AF879">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kern w:val="10"/>
          <w:sz w:val="32"/>
          <w:szCs w:val="32"/>
        </w:rPr>
      </w:pPr>
      <w:r>
        <w:rPr>
          <w:rFonts w:hint="eastAsia" w:ascii="Times New Roman" w:hAnsi="Times New Roman" w:eastAsia="仿宋_GB2312" w:cs="仿宋_GB2312"/>
          <w:kern w:val="10"/>
          <w:sz w:val="32"/>
          <w:szCs w:val="32"/>
        </w:rPr>
        <w:t>试验应在同一田块进行。如因品种多、田块面积小等原因确需在两块田或两块田以上进行的，则每一田块均需设置对照品种，试验品种与同一田块对照品种比较。</w:t>
      </w:r>
    </w:p>
    <w:p w14:paraId="72C108CF">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五、试验种子数量和要求</w:t>
      </w:r>
    </w:p>
    <w:p w14:paraId="777E85CF">
      <w:pPr>
        <w:pStyle w:val="4"/>
        <w:keepNext w:val="0"/>
        <w:keepLines w:val="0"/>
        <w:pageBreakBefore w:val="0"/>
        <w:widowControl w:val="0"/>
        <w:numPr>
          <w:ilvl w:val="0"/>
          <w:numId w:val="0"/>
        </w:numPr>
        <w:kinsoku/>
        <w:wordWrap/>
        <w:overflowPunct/>
        <w:topLinePunct w:val="0"/>
        <w:autoSpaceDE/>
        <w:autoSpaceDN/>
        <w:bidi w:val="0"/>
        <w:spacing w:line="600" w:lineRule="exact"/>
        <w:ind w:left="1644" w:leftChars="304" w:hanging="1006" w:hangingChars="313"/>
        <w:jc w:val="both"/>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kern w:val="2"/>
          <w:sz w:val="32"/>
          <w:szCs w:val="32"/>
          <w:lang w:val="en-US" w:eastAsia="zh-CN" w:bidi="ar-SA"/>
        </w:rPr>
        <w:t>（一）</w:t>
      </w:r>
      <w:r>
        <w:rPr>
          <w:rFonts w:hint="eastAsia" w:ascii="Times New Roman" w:hAnsi="Times New Roman" w:eastAsia="楷体_GB2312" w:cs="楷体_GB2312"/>
          <w:b/>
          <w:bCs/>
          <w:sz w:val="32"/>
          <w:szCs w:val="32"/>
        </w:rPr>
        <w:t>种子数量</w:t>
      </w:r>
    </w:p>
    <w:p w14:paraId="7171F54F">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（1）</w:t>
      </w:r>
      <w:r>
        <w:rPr>
          <w:rFonts w:hint="eastAsia" w:ascii="Times New Roman" w:hAnsi="Times New Roman" w:eastAsia="仿宋_GB2312" w:cs="仿宋_GB2312"/>
          <w:b w:val="0"/>
          <w:bCs w:val="0"/>
          <w:sz w:val="32"/>
          <w:szCs w:val="32"/>
          <w:highlight w:val="none"/>
          <w:lang w:val="en-US" w:eastAsia="zh-CN"/>
        </w:rPr>
        <w:t>供种量</w:t>
      </w:r>
      <w:r>
        <w:rPr>
          <w:rFonts w:hint="eastAsia" w:ascii="Times New Roman" w:hAnsi="Times New Roman" w:eastAsia="仿宋_GB2312" w:cs="仿宋_GB2312"/>
          <w:b w:val="0"/>
          <w:bCs w:val="0"/>
          <w:sz w:val="32"/>
          <w:szCs w:val="32"/>
          <w:highlight w:val="none"/>
        </w:rPr>
        <w:t>：</w:t>
      </w:r>
    </w:p>
    <w:p w14:paraId="4E876D7A">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b w:val="0"/>
          <w:bCs w:val="0"/>
          <w:kern w:val="10"/>
          <w:sz w:val="32"/>
          <w:szCs w:val="32"/>
          <w:highlight w:val="none"/>
          <w:lang w:val="en-US" w:eastAsia="zh-CN"/>
        </w:rPr>
      </w:pPr>
      <w:r>
        <w:rPr>
          <w:rFonts w:hint="eastAsia" w:ascii="Times New Roman" w:hAnsi="Times New Roman" w:eastAsia="仿宋_GB2312" w:cs="仿宋_GB2312"/>
          <w:b w:val="0"/>
          <w:bCs w:val="0"/>
          <w:sz w:val="32"/>
          <w:szCs w:val="32"/>
          <w:highlight w:val="none"/>
        </w:rPr>
        <w:t>各参试单位</w:t>
      </w:r>
      <w:r>
        <w:rPr>
          <w:rFonts w:hint="eastAsia" w:ascii="Times New Roman" w:hAnsi="Times New Roman" w:eastAsia="仿宋_GB2312" w:cs="仿宋_GB2312"/>
          <w:b w:val="0"/>
          <w:bCs w:val="0"/>
          <w:sz w:val="32"/>
          <w:szCs w:val="32"/>
          <w:highlight w:val="none"/>
          <w:lang w:val="en-US" w:eastAsia="zh-CN"/>
        </w:rPr>
        <w:t>除需提供试验用种外，参加一年区试和二年区试的品种需提供</w:t>
      </w:r>
      <w:r>
        <w:rPr>
          <w:rFonts w:hint="eastAsia" w:ascii="Times New Roman" w:hAnsi="Times New Roman" w:eastAsia="仿宋_GB2312" w:cs="仿宋_GB2312"/>
          <w:b w:val="0"/>
          <w:bCs w:val="0"/>
          <w:kern w:val="10"/>
          <w:sz w:val="32"/>
          <w:szCs w:val="32"/>
          <w:highlight w:val="none"/>
        </w:rPr>
        <w:t>检测</w:t>
      </w:r>
      <w:r>
        <w:rPr>
          <w:rFonts w:hint="eastAsia" w:ascii="Times New Roman" w:hAnsi="Times New Roman" w:eastAsia="仿宋_GB2312" w:cs="仿宋_GB2312"/>
          <w:b w:val="0"/>
          <w:bCs w:val="0"/>
          <w:kern w:val="10"/>
          <w:sz w:val="32"/>
          <w:szCs w:val="32"/>
          <w:highlight w:val="none"/>
          <w:lang w:val="en-US" w:eastAsia="zh-CN"/>
        </w:rPr>
        <w:t>/鉴定</w:t>
      </w:r>
      <w:r>
        <w:rPr>
          <w:rFonts w:hint="eastAsia" w:ascii="Times New Roman" w:hAnsi="Times New Roman" w:eastAsia="仿宋_GB2312" w:cs="仿宋_GB2312"/>
          <w:b w:val="0"/>
          <w:bCs w:val="0"/>
          <w:kern w:val="10"/>
          <w:sz w:val="32"/>
          <w:szCs w:val="32"/>
          <w:highlight w:val="none"/>
        </w:rPr>
        <w:t>用种</w:t>
      </w:r>
      <w:r>
        <w:rPr>
          <w:rFonts w:hint="eastAsia" w:ascii="Times New Roman" w:hAnsi="Times New Roman" w:eastAsia="仿宋_GB2312" w:cs="仿宋_GB2312"/>
          <w:b w:val="0"/>
          <w:bCs w:val="0"/>
          <w:kern w:val="10"/>
          <w:sz w:val="32"/>
          <w:szCs w:val="32"/>
          <w:highlight w:val="none"/>
          <w:lang w:eastAsia="zh-CN"/>
        </w:rPr>
        <w:t>，</w:t>
      </w:r>
      <w:r>
        <w:rPr>
          <w:rFonts w:hint="eastAsia" w:ascii="Times New Roman" w:hAnsi="Times New Roman" w:eastAsia="仿宋_GB2312" w:cs="仿宋_GB2312"/>
          <w:b w:val="0"/>
          <w:bCs w:val="0"/>
          <w:kern w:val="10"/>
          <w:sz w:val="32"/>
          <w:szCs w:val="32"/>
          <w:highlight w:val="none"/>
          <w:lang w:val="en-US" w:eastAsia="zh-CN"/>
        </w:rPr>
        <w:t>参加</w:t>
      </w:r>
      <w:r>
        <w:rPr>
          <w:rFonts w:hint="eastAsia" w:ascii="Times New Roman" w:hAnsi="Times New Roman" w:eastAsia="仿宋_GB2312" w:cs="仿宋_GB2312"/>
          <w:b w:val="0"/>
          <w:bCs w:val="0"/>
          <w:kern w:val="10"/>
          <w:sz w:val="32"/>
          <w:szCs w:val="32"/>
          <w:highlight w:val="none"/>
        </w:rPr>
        <w:t>生产试验的品种</w:t>
      </w:r>
      <w:r>
        <w:rPr>
          <w:rFonts w:hint="eastAsia" w:ascii="Times New Roman" w:hAnsi="Times New Roman" w:eastAsia="仿宋_GB2312" w:cs="仿宋_GB2312"/>
          <w:b w:val="0"/>
          <w:bCs w:val="0"/>
          <w:kern w:val="10"/>
          <w:sz w:val="32"/>
          <w:szCs w:val="32"/>
          <w:highlight w:val="none"/>
          <w:lang w:val="en-US" w:eastAsia="zh-CN"/>
        </w:rPr>
        <w:t>提供标准样品留样。</w:t>
      </w:r>
    </w:p>
    <w:p w14:paraId="5163B1EC">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bCs/>
          <w:kern w:val="10"/>
          <w:sz w:val="32"/>
          <w:szCs w:val="32"/>
          <w:highlight w:val="none"/>
        </w:rPr>
        <w:t>旱作组：</w:t>
      </w:r>
      <w:r>
        <w:rPr>
          <w:rFonts w:hint="eastAsia" w:ascii="Times New Roman" w:hAnsi="Times New Roman" w:eastAsia="仿宋_GB2312" w:cs="仿宋_GB2312"/>
          <w:b w:val="0"/>
          <w:bCs/>
          <w:sz w:val="32"/>
          <w:szCs w:val="32"/>
          <w:highlight w:val="none"/>
        </w:rPr>
        <w:t>各参试单位务必</w:t>
      </w:r>
      <w:r>
        <w:rPr>
          <w:rFonts w:hint="eastAsia" w:ascii="Times New Roman" w:hAnsi="Times New Roman" w:eastAsia="仿宋_GB2312" w:cs="仿宋_GB2312"/>
          <w:sz w:val="32"/>
          <w:szCs w:val="32"/>
          <w:highlight w:val="none"/>
        </w:rPr>
        <w:t>于3月25日前将</w:t>
      </w:r>
      <w:r>
        <w:rPr>
          <w:rFonts w:hint="eastAsia" w:ascii="Times New Roman" w:hAnsi="Times New Roman" w:eastAsia="仿宋_GB2312" w:cs="仿宋_GB2312"/>
          <w:sz w:val="32"/>
          <w:szCs w:val="32"/>
          <w:highlight w:val="none"/>
          <w:lang w:val="en-US" w:eastAsia="zh-CN"/>
        </w:rPr>
        <w:t>种子</w:t>
      </w:r>
      <w:r>
        <w:rPr>
          <w:rFonts w:hint="eastAsia" w:ascii="Times New Roman" w:hAnsi="Times New Roman" w:eastAsia="仿宋_GB2312" w:cs="仿宋_GB2312"/>
          <w:sz w:val="32"/>
          <w:szCs w:val="32"/>
          <w:highlight w:val="none"/>
        </w:rPr>
        <w:t>邮寄至</w:t>
      </w:r>
      <w:r>
        <w:rPr>
          <w:rFonts w:hint="eastAsia" w:ascii="Times New Roman" w:hAnsi="Times New Roman" w:eastAsia="仿宋_GB2312" w:cs="仿宋_GB2312"/>
          <w:sz w:val="32"/>
          <w:szCs w:val="32"/>
          <w:highlight w:val="none"/>
          <w:lang w:val="en-US" w:eastAsia="zh-CN"/>
        </w:rPr>
        <w:t>试验主持单位。</w:t>
      </w:r>
      <w:r>
        <w:rPr>
          <w:rFonts w:hint="eastAsia" w:ascii="Times New Roman" w:hAnsi="Times New Roman" w:eastAsia="仿宋_GB2312" w:cs="仿宋_GB2312"/>
          <w:sz w:val="32"/>
          <w:szCs w:val="32"/>
          <w:highlight w:val="none"/>
        </w:rPr>
        <w:t>其中，</w:t>
      </w:r>
      <w:r>
        <w:rPr>
          <w:rFonts w:hint="eastAsia" w:ascii="Times New Roman" w:hAnsi="Times New Roman" w:eastAsia="仿宋_GB2312" w:cs="仿宋_GB2312"/>
          <w:sz w:val="32"/>
          <w:szCs w:val="32"/>
          <w:highlight w:val="none"/>
          <w:lang w:val="en-US" w:eastAsia="zh-CN"/>
        </w:rPr>
        <w:t>区域试验供种量=</w:t>
      </w:r>
      <w:r>
        <w:rPr>
          <w:rFonts w:hint="eastAsia" w:ascii="Times New Roman" w:hAnsi="Times New Roman" w:eastAsia="仿宋_GB2312" w:cs="仿宋_GB2312"/>
          <w:sz w:val="32"/>
          <w:szCs w:val="32"/>
          <w:highlight w:val="none"/>
        </w:rPr>
        <w:t>每试点每品种</w:t>
      </w:r>
      <w:r>
        <w:rPr>
          <w:rFonts w:hint="eastAsia" w:ascii="Times New Roman" w:hAnsi="Times New Roman" w:eastAsia="仿宋_GB2312" w:cs="仿宋_GB2312"/>
          <w:sz w:val="32"/>
          <w:szCs w:val="32"/>
          <w:highlight w:val="none"/>
          <w:lang w:val="en-US" w:eastAsia="zh-CN"/>
        </w:rPr>
        <w:t>2kg+</w:t>
      </w:r>
      <w:r>
        <w:rPr>
          <w:rFonts w:hint="eastAsia" w:ascii="Times New Roman" w:hAnsi="Times New Roman" w:eastAsia="仿宋_GB2312" w:cs="仿宋_GB2312"/>
          <w:kern w:val="10"/>
          <w:sz w:val="32"/>
          <w:szCs w:val="32"/>
          <w:highlight w:val="none"/>
          <w:lang w:val="en-US" w:eastAsia="zh-CN"/>
        </w:rPr>
        <w:t>抗性鉴定0.6kg+DNA检测0.15kg+转基因检测0.5kg</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b w:val="0"/>
          <w:bCs w:val="0"/>
          <w:kern w:val="2"/>
          <w:sz w:val="32"/>
          <w:szCs w:val="32"/>
          <w:highlight w:val="none"/>
          <w:lang w:val="en-US" w:eastAsia="zh-CN" w:bidi="ar-SA"/>
        </w:rPr>
        <w:t>生产试验供种量=每试点每品种15kg+标准样品</w:t>
      </w:r>
      <w:r>
        <w:rPr>
          <w:rFonts w:hint="eastAsia" w:ascii="Times New Roman" w:hAnsi="Times New Roman" w:eastAsia="仿宋_GB2312" w:cs="仿宋_GB2312"/>
          <w:kern w:val="10"/>
          <w:sz w:val="32"/>
          <w:szCs w:val="32"/>
          <w:highlight w:val="none"/>
        </w:rPr>
        <w:t>2.5kg</w:t>
      </w:r>
      <w:r>
        <w:rPr>
          <w:rFonts w:hint="eastAsia" w:ascii="Times New Roman" w:hAnsi="Times New Roman" w:eastAsia="仿宋_GB2312" w:cs="仿宋_GB2312"/>
          <w:b w:val="0"/>
          <w:bCs w:val="0"/>
          <w:kern w:val="2"/>
          <w:sz w:val="32"/>
          <w:szCs w:val="32"/>
          <w:highlight w:val="none"/>
          <w:lang w:val="en-US" w:eastAsia="zh-CN" w:bidi="ar-SA"/>
        </w:rPr>
        <w:t>。参试单位不自行分装，由主持人接收后进行分装，邮寄至各试验承担单位（表1）、检测/鉴定单位（表5）和组织单位。</w:t>
      </w:r>
      <w:r>
        <w:rPr>
          <w:rFonts w:hint="eastAsia" w:ascii="Times New Roman" w:hAnsi="Times New Roman" w:eastAsia="仿宋_GB2312" w:cs="仿宋_GB2312"/>
          <w:sz w:val="32"/>
          <w:szCs w:val="32"/>
          <w:highlight w:val="none"/>
        </w:rPr>
        <w:t>寄种时包装要扎实，包装外要有品种标签，标明品种名称、联系方式等。</w:t>
      </w:r>
    </w:p>
    <w:p w14:paraId="467D4797">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kern w:val="10"/>
          <w:sz w:val="32"/>
          <w:szCs w:val="32"/>
          <w:highlight w:val="none"/>
        </w:rPr>
        <w:t>水地组：</w:t>
      </w:r>
      <w:r>
        <w:rPr>
          <w:rFonts w:hint="eastAsia" w:ascii="Times New Roman" w:hAnsi="Times New Roman" w:eastAsia="仿宋_GB2312" w:cs="仿宋_GB2312"/>
          <w:b w:val="0"/>
          <w:bCs/>
          <w:sz w:val="32"/>
          <w:szCs w:val="32"/>
          <w:highlight w:val="none"/>
        </w:rPr>
        <w:t>各参试单位务必于2月20日前将种子邮寄至</w:t>
      </w:r>
      <w:r>
        <w:rPr>
          <w:rFonts w:hint="eastAsia" w:ascii="Times New Roman" w:hAnsi="Times New Roman" w:eastAsia="仿宋_GB2312" w:cs="仿宋_GB2312"/>
          <w:b w:val="0"/>
          <w:bCs/>
          <w:sz w:val="32"/>
          <w:szCs w:val="32"/>
          <w:highlight w:val="none"/>
          <w:lang w:val="en-US" w:eastAsia="zh-CN"/>
        </w:rPr>
        <w:t>试验主持单位。其中，</w:t>
      </w:r>
      <w:r>
        <w:rPr>
          <w:rFonts w:hint="eastAsia" w:ascii="Times New Roman" w:hAnsi="Times New Roman" w:eastAsia="仿宋_GB2312" w:cs="仿宋_GB2312"/>
          <w:b w:val="0"/>
          <w:bCs/>
          <w:sz w:val="32"/>
          <w:szCs w:val="32"/>
          <w:highlight w:val="none"/>
        </w:rPr>
        <w:t>区域试验</w:t>
      </w:r>
      <w:r>
        <w:rPr>
          <w:rFonts w:hint="eastAsia" w:ascii="Times New Roman" w:hAnsi="Times New Roman" w:eastAsia="仿宋_GB2312" w:cs="仿宋_GB2312"/>
          <w:b w:val="0"/>
          <w:bCs/>
          <w:sz w:val="32"/>
          <w:szCs w:val="32"/>
          <w:highlight w:val="none"/>
          <w:lang w:val="en-US" w:eastAsia="zh-CN"/>
        </w:rPr>
        <w:t>供种量=</w:t>
      </w:r>
      <w:r>
        <w:rPr>
          <w:rFonts w:hint="eastAsia" w:ascii="Times New Roman" w:hAnsi="Times New Roman" w:eastAsia="仿宋_GB2312" w:cs="仿宋_GB2312"/>
          <w:b w:val="0"/>
          <w:bCs/>
          <w:sz w:val="32"/>
          <w:szCs w:val="32"/>
          <w:highlight w:val="none"/>
        </w:rPr>
        <w:t>每试点每品种1.5kg</w:t>
      </w:r>
      <w:r>
        <w:rPr>
          <w:rFonts w:hint="eastAsia" w:ascii="Times New Roman" w:hAnsi="Times New Roman" w:eastAsia="仿宋_GB2312" w:cs="仿宋_GB2312"/>
          <w:b w:val="0"/>
          <w:bCs/>
          <w:sz w:val="32"/>
          <w:szCs w:val="32"/>
          <w:highlight w:val="none"/>
          <w:lang w:val="en-US" w:eastAsia="zh-CN"/>
        </w:rPr>
        <w:t>+</w:t>
      </w:r>
      <w:r>
        <w:rPr>
          <w:rFonts w:hint="eastAsia" w:ascii="Times New Roman" w:hAnsi="Times New Roman" w:eastAsia="仿宋_GB2312" w:cs="仿宋_GB2312"/>
          <w:b w:val="0"/>
          <w:bCs/>
          <w:kern w:val="10"/>
          <w:sz w:val="32"/>
          <w:szCs w:val="32"/>
          <w:highlight w:val="none"/>
          <w:lang w:val="en-US" w:eastAsia="zh-CN"/>
        </w:rPr>
        <w:t>抗性鉴定1kg+DNA检测0.15kg+转基因检测0.5kg</w:t>
      </w:r>
      <w:r>
        <w:rPr>
          <w:rFonts w:hint="eastAsia" w:ascii="Times New Roman" w:hAnsi="Times New Roman" w:eastAsia="仿宋_GB2312" w:cs="仿宋_GB2312"/>
          <w:b w:val="0"/>
          <w:bCs/>
          <w:sz w:val="32"/>
          <w:szCs w:val="32"/>
          <w:highlight w:val="none"/>
        </w:rPr>
        <w:t>，生产试验</w:t>
      </w:r>
      <w:r>
        <w:rPr>
          <w:rFonts w:hint="eastAsia" w:ascii="Times New Roman" w:hAnsi="Times New Roman" w:eastAsia="仿宋_GB2312" w:cs="仿宋_GB2312"/>
          <w:b w:val="0"/>
          <w:bCs/>
          <w:sz w:val="32"/>
          <w:szCs w:val="32"/>
          <w:highlight w:val="none"/>
          <w:lang w:val="en-US" w:eastAsia="zh-CN"/>
        </w:rPr>
        <w:t>供种量=</w:t>
      </w:r>
      <w:r>
        <w:rPr>
          <w:rFonts w:hint="eastAsia" w:ascii="Times New Roman" w:hAnsi="Times New Roman" w:eastAsia="仿宋_GB2312" w:cs="仿宋_GB2312"/>
          <w:b w:val="0"/>
          <w:bCs/>
          <w:sz w:val="32"/>
          <w:szCs w:val="32"/>
          <w:highlight w:val="none"/>
        </w:rPr>
        <w:t>每试点每品种供种15kg</w:t>
      </w:r>
      <w:r>
        <w:rPr>
          <w:rFonts w:hint="eastAsia" w:ascii="Times New Roman" w:hAnsi="Times New Roman" w:eastAsia="仿宋_GB2312" w:cs="仿宋_GB2312"/>
          <w:b w:val="0"/>
          <w:bCs/>
          <w:kern w:val="2"/>
          <w:sz w:val="32"/>
          <w:szCs w:val="32"/>
          <w:highlight w:val="none"/>
          <w:lang w:val="en-US" w:eastAsia="zh-CN" w:bidi="ar-SA"/>
        </w:rPr>
        <w:t>+标准样品</w:t>
      </w:r>
      <w:r>
        <w:rPr>
          <w:rFonts w:hint="eastAsia" w:ascii="Times New Roman" w:hAnsi="Times New Roman" w:eastAsia="仿宋_GB2312" w:cs="仿宋_GB2312"/>
          <w:b w:val="0"/>
          <w:bCs/>
          <w:kern w:val="10"/>
          <w:sz w:val="32"/>
          <w:szCs w:val="32"/>
          <w:highlight w:val="none"/>
        </w:rPr>
        <w:t>2.5kg</w:t>
      </w:r>
      <w:r>
        <w:rPr>
          <w:rFonts w:hint="eastAsia" w:ascii="Times New Roman" w:hAnsi="Times New Roman" w:eastAsia="仿宋_GB2312" w:cs="仿宋_GB2312"/>
          <w:b w:val="0"/>
          <w:bCs/>
          <w:sz w:val="32"/>
          <w:szCs w:val="32"/>
          <w:highlight w:val="none"/>
        </w:rPr>
        <w:t>。</w:t>
      </w:r>
      <w:r>
        <w:rPr>
          <w:rFonts w:hint="eastAsia" w:ascii="Times New Roman" w:hAnsi="Times New Roman" w:eastAsia="仿宋_GB2312" w:cs="仿宋_GB2312"/>
          <w:b w:val="0"/>
          <w:bCs/>
          <w:kern w:val="2"/>
          <w:sz w:val="32"/>
          <w:szCs w:val="32"/>
          <w:highlight w:val="none"/>
          <w:lang w:val="en-US" w:eastAsia="zh-CN" w:bidi="ar-SA"/>
        </w:rPr>
        <w:t>参试单位不自行分装，由主持人接收后进行分装，邮寄至各试验承担单位（表2）、检测/鉴定单位（表5）和组织单位。</w:t>
      </w:r>
      <w:r>
        <w:rPr>
          <w:rFonts w:hint="eastAsia" w:ascii="Times New Roman" w:hAnsi="Times New Roman" w:eastAsia="仿宋_GB2312" w:cs="仿宋_GB2312"/>
          <w:b w:val="0"/>
          <w:bCs/>
          <w:sz w:val="32"/>
          <w:szCs w:val="32"/>
          <w:highlight w:val="none"/>
        </w:rPr>
        <w:t>寄种时包装要扎实，包装外要有品种标签，标明品种名称、联系方式等。</w:t>
      </w:r>
    </w:p>
    <w:p w14:paraId="0F694FEA">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楷体_GB2312" w:cs="楷体_GB2312"/>
          <w:b/>
          <w:bCs/>
          <w:sz w:val="32"/>
          <w:szCs w:val="32"/>
          <w:highlight w:val="none"/>
        </w:rPr>
      </w:pPr>
      <w:r>
        <w:rPr>
          <w:rFonts w:hint="eastAsia" w:ascii="Times New Roman" w:hAnsi="Times New Roman" w:eastAsia="楷体_GB2312" w:cs="楷体_GB2312"/>
          <w:b/>
          <w:bCs/>
          <w:sz w:val="32"/>
          <w:szCs w:val="32"/>
          <w:highlight w:val="none"/>
        </w:rPr>
        <w:t>（二）供种要求</w:t>
      </w:r>
    </w:p>
    <w:p w14:paraId="40CBCE77">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sz w:val="32"/>
          <w:szCs w:val="32"/>
          <w:highlight w:val="none"/>
        </w:rPr>
        <w:t>1.试验种子必须达到GB4</w:t>
      </w:r>
      <w:r>
        <w:rPr>
          <w:rFonts w:hint="eastAsia" w:ascii="Times New Roman" w:hAnsi="Times New Roman" w:eastAsia="仿宋_GB2312" w:cs="仿宋_GB2312"/>
          <w:sz w:val="32"/>
          <w:szCs w:val="32"/>
          <w:highlight w:val="none"/>
        </w:rPr>
        <w:t>404.1-2008中所规定的小麦良种标准，不得包衣。参试单位要提供试验种子发芽率、千粒重、净度等质量指标，寄种时包装要扎实，每品种单独包装，包装外要有标签，标明品种名称、联系方式及参试组别，附寄品种说明。</w:t>
      </w:r>
    </w:p>
    <w:p w14:paraId="4E18EC99">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2.如因供种量不足、供种时间超期、种子质量不合格、未标明规定事项，造成不能正常参加试验或影响试验结果的，责任由供种单位自负。</w:t>
      </w:r>
    </w:p>
    <w:p w14:paraId="70E34560">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种子查验：各承试点按品种试验方案受理参试单位种子，非参试品种不得参加试验。在规定时间内未收到要及时通报主持单位和供种单位。收到试验种子后应及时对品种名称、种子数量和种子质量进行检查核对，发现问题及时与主持单位和供种单位联系。</w:t>
      </w:r>
    </w:p>
    <w:p w14:paraId="5D172FA7">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六、田间管理</w:t>
      </w:r>
    </w:p>
    <w:p w14:paraId="57E9DD35">
      <w:pPr>
        <w:pStyle w:val="4"/>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b/>
          <w:bCs/>
          <w:sz w:val="32"/>
          <w:szCs w:val="32"/>
          <w:highlight w:val="none"/>
        </w:rPr>
        <w:t>（一）选地要求：</w:t>
      </w:r>
      <w:r>
        <w:rPr>
          <w:rFonts w:hint="eastAsia" w:ascii="Times New Roman" w:hAnsi="Times New Roman" w:eastAsia="仿宋_GB2312" w:cs="仿宋_GB2312"/>
          <w:sz w:val="32"/>
          <w:szCs w:val="32"/>
          <w:highlight w:val="none"/>
        </w:rPr>
        <w:t>承试单位要选择地势平坦、茬口一致、土壤肥力均匀、易于观察及管理的具有代表性的地块，避免人为影响和害虫、鼠、雀、牲畜危害，以确保试验顺利进行。</w:t>
      </w:r>
    </w:p>
    <w:p w14:paraId="6F7A1C71">
      <w:pPr>
        <w:pStyle w:val="4"/>
        <w:keepNext w:val="0"/>
        <w:keepLines w:val="0"/>
        <w:pageBreakBefore w:val="0"/>
        <w:widowControl w:val="0"/>
        <w:kinsoku/>
        <w:wordWrap/>
        <w:overflowPunct/>
        <w:topLinePunct w:val="0"/>
        <w:autoSpaceDE/>
        <w:autoSpaceDN/>
        <w:bidi w:val="0"/>
        <w:spacing w:line="576" w:lineRule="exact"/>
        <w:ind w:left="0"/>
        <w:jc w:val="both"/>
        <w:textAlignment w:val="auto"/>
        <w:rPr>
          <w:rFonts w:hint="eastAsia" w:ascii="Times New Roman" w:hAnsi="Times New Roman" w:eastAsia="仿宋_GB2312" w:cs="仿宋_GB2312"/>
          <w:spacing w:val="-6"/>
          <w:sz w:val="32"/>
          <w:szCs w:val="32"/>
          <w:highlight w:val="none"/>
        </w:rPr>
      </w:pPr>
      <w:r>
        <w:rPr>
          <w:rFonts w:hint="eastAsia" w:ascii="Times New Roman" w:hAnsi="Times New Roman" w:eastAsia="楷体_GB2312" w:cs="楷体_GB2312"/>
          <w:b/>
          <w:bCs/>
          <w:sz w:val="32"/>
          <w:szCs w:val="32"/>
          <w:highlight w:val="none"/>
        </w:rPr>
        <w:t>（二）</w:t>
      </w:r>
      <w:r>
        <w:rPr>
          <w:rFonts w:hint="eastAsia" w:ascii="Times New Roman" w:hAnsi="Times New Roman" w:eastAsia="楷体_GB2312" w:cs="楷体_GB2312"/>
          <w:b/>
          <w:bCs/>
          <w:spacing w:val="-6"/>
          <w:sz w:val="32"/>
          <w:szCs w:val="32"/>
          <w:highlight w:val="none"/>
        </w:rPr>
        <w:t>播种方式及播期：</w:t>
      </w:r>
      <w:r>
        <w:rPr>
          <w:rFonts w:hint="eastAsia" w:ascii="Times New Roman" w:hAnsi="Times New Roman" w:eastAsia="仿宋_GB2312" w:cs="仿宋_GB2312"/>
          <w:spacing w:val="-6"/>
          <w:sz w:val="32"/>
          <w:szCs w:val="32"/>
          <w:highlight w:val="none"/>
        </w:rPr>
        <w:t>各组播种方式应采用当地习惯的播种方式，栽培密度按各品种参试单位提供的建议密度进行概率统计，选择概率较大的播种密度。播种采取各试点当地最适宜的播期。</w:t>
      </w:r>
    </w:p>
    <w:p w14:paraId="070A2C8B">
      <w:pPr>
        <w:pStyle w:val="4"/>
        <w:keepNext w:val="0"/>
        <w:keepLines w:val="0"/>
        <w:pageBreakBefore w:val="0"/>
        <w:widowControl w:val="0"/>
        <w:kinsoku/>
        <w:wordWrap/>
        <w:overflowPunct/>
        <w:topLinePunct w:val="0"/>
        <w:autoSpaceDE/>
        <w:autoSpaceDN/>
        <w:bidi w:val="0"/>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b/>
          <w:bCs/>
          <w:sz w:val="32"/>
          <w:szCs w:val="32"/>
          <w:highlight w:val="none"/>
        </w:rPr>
        <w:t>（三）试验管理要求：</w:t>
      </w:r>
      <w:r>
        <w:rPr>
          <w:rFonts w:hint="eastAsia" w:ascii="Times New Roman" w:hAnsi="Times New Roman" w:eastAsia="仿宋_GB2312" w:cs="仿宋_GB2312"/>
          <w:sz w:val="32"/>
          <w:szCs w:val="32"/>
          <w:highlight w:val="none"/>
        </w:rPr>
        <w:t>试验播种、施肥及各项管理措施要及时一致。试验田水肥水平与当地生产水平相当，田间管理略高于当地生产水平。每一项田间管理和测定要在同一天内完成。</w:t>
      </w:r>
    </w:p>
    <w:p w14:paraId="5D3110B5">
      <w:pPr>
        <w:keepNext w:val="0"/>
        <w:keepLines w:val="0"/>
        <w:pageBreakBefore w:val="0"/>
        <w:widowControl w:val="0"/>
        <w:kinsoku/>
        <w:wordWrap/>
        <w:overflowPunct/>
        <w:topLinePunct w:val="0"/>
        <w:autoSpaceDE/>
        <w:autoSpaceDN/>
        <w:bidi w:val="0"/>
        <w:spacing w:line="576" w:lineRule="exact"/>
        <w:ind w:left="0" w:firstLine="640" w:firstLineChars="200"/>
        <w:jc w:val="both"/>
        <w:textAlignment w:val="auto"/>
        <w:rPr>
          <w:rFonts w:hint="eastAsia" w:ascii="Times New Roman" w:hAnsi="Times New Roman" w:eastAsia="黑体" w:cs="黑体"/>
          <w:bCs/>
          <w:sz w:val="32"/>
          <w:szCs w:val="32"/>
          <w:highlight w:val="none"/>
          <w:lang w:val="en-US" w:eastAsia="zh-CN"/>
        </w:rPr>
      </w:pPr>
      <w:r>
        <w:rPr>
          <w:rFonts w:hint="eastAsia" w:ascii="Times New Roman" w:hAnsi="Times New Roman" w:eastAsia="黑体" w:cs="黑体"/>
          <w:bCs/>
          <w:sz w:val="32"/>
          <w:szCs w:val="32"/>
          <w:highlight w:val="none"/>
        </w:rPr>
        <w:t>七、</w:t>
      </w:r>
      <w:r>
        <w:rPr>
          <w:rFonts w:hint="eastAsia" w:ascii="Times New Roman" w:hAnsi="Times New Roman" w:eastAsia="黑体" w:cs="黑体"/>
          <w:bCs/>
          <w:sz w:val="32"/>
          <w:szCs w:val="32"/>
          <w:highlight w:val="none"/>
          <w:lang w:val="en-US" w:eastAsia="zh-CN"/>
        </w:rPr>
        <w:t>检测与鉴定</w:t>
      </w:r>
    </w:p>
    <w:p w14:paraId="4CA4B20F">
      <w:pPr>
        <w:keepNext w:val="0"/>
        <w:keepLines w:val="0"/>
        <w:pageBreakBefore w:val="0"/>
        <w:widowControl w:val="0"/>
        <w:kinsoku/>
        <w:wordWrap/>
        <w:overflowPunct/>
        <w:topLinePunct w:val="0"/>
        <w:autoSpaceDE/>
        <w:autoSpaceDN/>
        <w:bidi w:val="0"/>
        <w:spacing w:line="576" w:lineRule="exact"/>
        <w:ind w:left="0" w:firstLine="640"/>
        <w:jc w:val="both"/>
        <w:textAlignment w:val="auto"/>
        <w:rPr>
          <w:rFonts w:hint="eastAsia" w:ascii="Times New Roman" w:hAnsi="Times New Roman" w:eastAsia="仿宋_GB2312" w:cs="仿宋_GB2312"/>
          <w:snapToGrid w:val="0"/>
          <w:kern w:val="0"/>
          <w:sz w:val="32"/>
          <w:szCs w:val="32"/>
          <w:highlight w:val="none"/>
        </w:rPr>
      </w:pPr>
      <w:r>
        <w:rPr>
          <w:rFonts w:hint="eastAsia" w:ascii="Times New Roman" w:hAnsi="Times New Roman" w:eastAsia="仿宋_GB2312" w:cs="仿宋_GB2312"/>
          <w:kern w:val="10"/>
          <w:sz w:val="32"/>
          <w:szCs w:val="32"/>
          <w:highlight w:val="none"/>
          <w:lang w:eastAsia="zh-CN"/>
        </w:rPr>
        <w:t>（</w:t>
      </w:r>
      <w:r>
        <w:rPr>
          <w:rFonts w:hint="eastAsia" w:ascii="Times New Roman" w:hAnsi="Times New Roman" w:eastAsia="仿宋_GB2312" w:cs="仿宋_GB2312"/>
          <w:kern w:val="10"/>
          <w:sz w:val="32"/>
          <w:szCs w:val="32"/>
          <w:highlight w:val="none"/>
          <w:lang w:val="en-US" w:eastAsia="zh-CN"/>
        </w:rPr>
        <w:t>一</w:t>
      </w:r>
      <w:r>
        <w:rPr>
          <w:rFonts w:hint="eastAsia" w:ascii="Times New Roman" w:hAnsi="Times New Roman" w:eastAsia="仿宋_GB2312" w:cs="仿宋_GB2312"/>
          <w:kern w:val="10"/>
          <w:sz w:val="32"/>
          <w:szCs w:val="32"/>
          <w:highlight w:val="none"/>
          <w:lang w:eastAsia="zh-CN"/>
        </w:rPr>
        <w:t>）</w:t>
      </w:r>
      <w:r>
        <w:rPr>
          <w:rFonts w:hint="eastAsia" w:ascii="Times New Roman" w:hAnsi="Times New Roman" w:eastAsia="仿宋_GB2312" w:cs="仿宋_GB2312"/>
          <w:snapToGrid w:val="0"/>
          <w:kern w:val="0"/>
          <w:sz w:val="32"/>
          <w:szCs w:val="32"/>
          <w:highlight w:val="none"/>
        </w:rPr>
        <w:t>参加</w:t>
      </w:r>
      <w:r>
        <w:rPr>
          <w:rFonts w:hint="eastAsia" w:ascii="Times New Roman" w:hAnsi="Times New Roman" w:eastAsia="仿宋_GB2312" w:cs="仿宋_GB2312"/>
          <w:snapToGrid w:val="0"/>
          <w:kern w:val="0"/>
          <w:sz w:val="32"/>
          <w:szCs w:val="32"/>
          <w:highlight w:val="none"/>
          <w:lang w:val="en-US" w:eastAsia="zh-CN"/>
        </w:rPr>
        <w:t>一年和</w:t>
      </w:r>
      <w:r>
        <w:rPr>
          <w:rFonts w:hint="eastAsia" w:ascii="Times New Roman" w:hAnsi="Times New Roman" w:eastAsia="仿宋_GB2312" w:cs="仿宋_GB2312"/>
          <w:snapToGrid w:val="0"/>
          <w:kern w:val="0"/>
          <w:sz w:val="32"/>
          <w:szCs w:val="32"/>
          <w:highlight w:val="none"/>
        </w:rPr>
        <w:t>二年区域试验的品种，由组织单位</w:t>
      </w:r>
      <w:r>
        <w:rPr>
          <w:rFonts w:hint="eastAsia" w:ascii="Times New Roman" w:hAnsi="Times New Roman" w:eastAsia="仿宋_GB2312" w:cs="仿宋_GB2312"/>
          <w:snapToGrid w:val="0"/>
          <w:kern w:val="0"/>
          <w:sz w:val="32"/>
          <w:szCs w:val="32"/>
          <w:highlight w:val="none"/>
          <w:lang w:val="en-US" w:eastAsia="zh-CN"/>
        </w:rPr>
        <w:t>统一</w:t>
      </w:r>
      <w:r>
        <w:rPr>
          <w:rFonts w:hint="eastAsia" w:ascii="Times New Roman" w:hAnsi="Times New Roman" w:eastAsia="仿宋_GB2312" w:cs="仿宋_GB2312"/>
          <w:snapToGrid w:val="0"/>
          <w:kern w:val="0"/>
          <w:sz w:val="32"/>
          <w:szCs w:val="32"/>
          <w:highlight w:val="none"/>
        </w:rPr>
        <w:t>开展抗性鉴定、DNA</w:t>
      </w:r>
      <w:r>
        <w:rPr>
          <w:rFonts w:hint="eastAsia" w:ascii="Times New Roman" w:hAnsi="Times New Roman" w:eastAsia="仿宋_GB2312" w:cs="仿宋_GB2312"/>
          <w:snapToGrid w:val="0"/>
          <w:kern w:val="0"/>
          <w:sz w:val="32"/>
          <w:szCs w:val="32"/>
          <w:highlight w:val="none"/>
          <w:lang w:val="en-US" w:eastAsia="zh-CN"/>
        </w:rPr>
        <w:t>指纹检测</w:t>
      </w:r>
      <w:r>
        <w:rPr>
          <w:rFonts w:hint="eastAsia" w:ascii="Times New Roman" w:hAnsi="Times New Roman" w:eastAsia="仿宋_GB2312" w:cs="仿宋_GB2312"/>
          <w:snapToGrid w:val="0"/>
          <w:kern w:val="0"/>
          <w:sz w:val="32"/>
          <w:szCs w:val="32"/>
          <w:highlight w:val="none"/>
        </w:rPr>
        <w:t>、转基因检测和品质分析。</w:t>
      </w:r>
    </w:p>
    <w:p w14:paraId="78960FA1">
      <w:pPr>
        <w:keepNext w:val="0"/>
        <w:keepLines w:val="0"/>
        <w:pageBreakBefore w:val="0"/>
        <w:widowControl w:val="0"/>
        <w:kinsoku/>
        <w:wordWrap/>
        <w:overflowPunct/>
        <w:topLinePunct w:val="0"/>
        <w:autoSpaceDE/>
        <w:autoSpaceDN/>
        <w:bidi w:val="0"/>
        <w:spacing w:line="576" w:lineRule="exact"/>
        <w:ind w:left="0" w:firstLine="640"/>
        <w:jc w:val="both"/>
        <w:textAlignment w:val="auto"/>
        <w:rPr>
          <w:rFonts w:hint="eastAsia" w:ascii="Times New Roman" w:hAnsi="Times New Roman" w:eastAsia="仿宋_GB2312" w:cs="仿宋_GB2312"/>
          <w:snapToGrid w:val="0"/>
          <w:kern w:val="0"/>
          <w:sz w:val="32"/>
          <w:szCs w:val="32"/>
          <w:highlight w:val="none"/>
          <w:lang w:val="en-US" w:eastAsia="zh-CN"/>
        </w:rPr>
      </w:pPr>
      <w:r>
        <w:rPr>
          <w:rFonts w:hint="eastAsia" w:ascii="Times New Roman" w:hAnsi="Times New Roman" w:eastAsia="仿宋_GB2312" w:cs="仿宋_GB2312"/>
          <w:snapToGrid w:val="0"/>
          <w:kern w:val="0"/>
          <w:sz w:val="32"/>
          <w:szCs w:val="32"/>
          <w:highlight w:val="none"/>
          <w:lang w:val="en-US" w:eastAsia="zh-CN"/>
        </w:rPr>
        <w:t>抗性鉴定、DNA指纹检测和转基因检测由主持人统一分装，</w:t>
      </w:r>
      <w:r>
        <w:rPr>
          <w:rFonts w:hint="eastAsia" w:ascii="Times New Roman" w:hAnsi="Times New Roman" w:eastAsia="仿宋_GB2312" w:cs="仿宋_GB2312"/>
          <w:sz w:val="32"/>
          <w:szCs w:val="32"/>
        </w:rPr>
        <w:t>随机密码编号</w:t>
      </w:r>
      <w:r>
        <w:rPr>
          <w:rFonts w:hint="eastAsia" w:ascii="Times New Roman" w:hAnsi="Times New Roman" w:eastAsia="仿宋_GB2312" w:cs="仿宋_GB2312"/>
          <w:snapToGrid w:val="0"/>
          <w:kern w:val="0"/>
          <w:sz w:val="32"/>
          <w:szCs w:val="32"/>
          <w:highlight w:val="none"/>
          <w:lang w:val="en-US" w:eastAsia="zh-CN"/>
        </w:rPr>
        <w:t>后邮寄至指定检测单位。品质分析在作物收获期，随机选取2个试验点各取样1kg,由主持人混样后，</w:t>
      </w:r>
      <w:r>
        <w:rPr>
          <w:rFonts w:hint="eastAsia" w:ascii="Times New Roman" w:hAnsi="Times New Roman" w:eastAsia="仿宋_GB2312" w:cs="仿宋_GB2312"/>
          <w:sz w:val="32"/>
          <w:szCs w:val="32"/>
        </w:rPr>
        <w:t>随机密码编号</w:t>
      </w:r>
      <w:r>
        <w:rPr>
          <w:rFonts w:hint="eastAsia" w:ascii="Times New Roman" w:hAnsi="Times New Roman" w:eastAsia="仿宋_GB2312" w:cs="仿宋_GB2312"/>
          <w:snapToGrid w:val="0"/>
          <w:kern w:val="0"/>
          <w:sz w:val="32"/>
          <w:szCs w:val="32"/>
          <w:highlight w:val="none"/>
          <w:lang w:val="en-US" w:eastAsia="zh-CN"/>
        </w:rPr>
        <w:t>邮寄至指定</w:t>
      </w:r>
      <w:r>
        <w:rPr>
          <w:rFonts w:hint="eastAsia" w:ascii="Times New Roman" w:hAnsi="Times New Roman" w:eastAsia="仿宋_GB2312" w:cs="仿宋_GB2312"/>
          <w:kern w:val="10"/>
          <w:sz w:val="32"/>
          <w:szCs w:val="32"/>
          <w:highlight w:val="none"/>
        </w:rPr>
        <w:t>品质分析</w:t>
      </w:r>
      <w:r>
        <w:rPr>
          <w:rFonts w:hint="eastAsia" w:ascii="Times New Roman" w:hAnsi="Times New Roman" w:eastAsia="仿宋_GB2312" w:cs="仿宋_GB2312"/>
          <w:snapToGrid w:val="0"/>
          <w:kern w:val="0"/>
          <w:sz w:val="32"/>
          <w:szCs w:val="32"/>
          <w:highlight w:val="none"/>
          <w:lang w:val="en-US" w:eastAsia="zh-CN"/>
        </w:rPr>
        <w:t>单位。</w:t>
      </w:r>
    </w:p>
    <w:p w14:paraId="19E8F1DF">
      <w:pPr>
        <w:keepNext w:val="0"/>
        <w:keepLines w:val="0"/>
        <w:pageBreakBefore w:val="0"/>
        <w:widowControl w:val="0"/>
        <w:kinsoku/>
        <w:wordWrap/>
        <w:overflowPunct/>
        <w:topLinePunct w:val="0"/>
        <w:autoSpaceDE/>
        <w:autoSpaceDN/>
        <w:bidi w:val="0"/>
        <w:spacing w:line="576" w:lineRule="exact"/>
        <w:ind w:left="0" w:firstLine="640" w:firstLineChars="200"/>
        <w:jc w:val="both"/>
        <w:textAlignment w:val="auto"/>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snapToGrid w:val="0"/>
          <w:kern w:val="0"/>
          <w:sz w:val="32"/>
          <w:szCs w:val="32"/>
          <w:highlight w:val="none"/>
          <w:lang w:val="en-US" w:eastAsia="zh-CN"/>
        </w:rPr>
        <w:t>（二）</w:t>
      </w:r>
      <w:r>
        <w:rPr>
          <w:rFonts w:hint="eastAsia" w:ascii="Times New Roman" w:hAnsi="Times New Roman" w:eastAsia="仿宋_GB2312" w:cs="仿宋_GB2312"/>
          <w:b w:val="0"/>
          <w:bCs/>
          <w:sz w:val="32"/>
          <w:szCs w:val="32"/>
          <w:highlight w:val="none"/>
        </w:rPr>
        <w:t>DUS测试</w:t>
      </w:r>
    </w:p>
    <w:p w14:paraId="07B0A792">
      <w:pPr>
        <w:keepNext w:val="0"/>
        <w:keepLines w:val="0"/>
        <w:pageBreakBefore w:val="0"/>
        <w:widowControl w:val="0"/>
        <w:kinsoku/>
        <w:wordWrap/>
        <w:overflowPunct/>
        <w:topLinePunct w:val="0"/>
        <w:autoSpaceDE/>
        <w:autoSpaceDN/>
        <w:bidi w:val="0"/>
        <w:adjustRightInd w:val="0"/>
        <w:snapToGrid w:val="0"/>
        <w:spacing w:line="576" w:lineRule="exact"/>
        <w:ind w:left="0" w:firstLine="616" w:firstLineChars="200"/>
        <w:jc w:val="left"/>
        <w:textAlignment w:val="auto"/>
        <w:rPr>
          <w:rFonts w:hint="eastAsia" w:ascii="Times New Roman" w:hAnsi="Times New Roman" w:eastAsia="仿宋_GB2312" w:cs="仿宋_GB2312"/>
          <w:snapToGrid w:val="0"/>
          <w:spacing w:val="-6"/>
          <w:kern w:val="0"/>
          <w:sz w:val="32"/>
          <w:szCs w:val="32"/>
          <w:highlight w:val="none"/>
          <w:lang w:val="en-US" w:eastAsia="zh-CN"/>
        </w:rPr>
      </w:pPr>
      <w:r>
        <w:rPr>
          <w:rFonts w:hint="eastAsia" w:ascii="Times New Roman" w:hAnsi="Times New Roman" w:eastAsia="仿宋_GB2312" w:cs="仿宋_GB2312"/>
          <w:snapToGrid w:val="0"/>
          <w:spacing w:val="-6"/>
          <w:kern w:val="0"/>
          <w:sz w:val="32"/>
          <w:szCs w:val="32"/>
          <w:highlight w:val="none"/>
          <w:lang w:val="en-US" w:eastAsia="zh-CN"/>
        </w:rPr>
        <w:t>各参试单位</w:t>
      </w:r>
      <w:r>
        <w:rPr>
          <w:rFonts w:hint="eastAsia" w:ascii="Times New Roman" w:hAnsi="Times New Roman" w:eastAsia="仿宋_GB2312" w:cs="仿宋_GB2312"/>
          <w:spacing w:val="-6"/>
          <w:sz w:val="32"/>
          <w:szCs w:val="32"/>
          <w:highlight w:val="none"/>
          <w:lang w:val="en-US" w:eastAsia="zh-CN"/>
        </w:rPr>
        <w:t>应委托</w:t>
      </w:r>
      <w:r>
        <w:rPr>
          <w:rFonts w:hint="eastAsia" w:ascii="Times New Roman" w:hAnsi="Times New Roman" w:eastAsia="仿宋_GB2312" w:cs="仿宋_GB2312"/>
          <w:spacing w:val="-6"/>
          <w:sz w:val="32"/>
          <w:szCs w:val="32"/>
          <w:highlight w:val="none"/>
        </w:rPr>
        <w:t>农业农村部植物新品种测试中心</w:t>
      </w:r>
      <w:r>
        <w:rPr>
          <w:rFonts w:hint="eastAsia" w:ascii="Times New Roman" w:hAnsi="Times New Roman" w:eastAsia="仿宋_GB2312" w:cs="仿宋_GB2312"/>
          <w:spacing w:val="-6"/>
          <w:sz w:val="32"/>
          <w:szCs w:val="32"/>
          <w:highlight w:val="none"/>
          <w:lang w:val="en-US" w:eastAsia="zh-CN"/>
        </w:rPr>
        <w:t>开展</w:t>
      </w:r>
      <w:r>
        <w:rPr>
          <w:rFonts w:hint="eastAsia" w:ascii="Times New Roman" w:hAnsi="Times New Roman" w:eastAsia="仿宋_GB2312" w:cs="仿宋_GB2312"/>
          <w:spacing w:val="-6"/>
          <w:sz w:val="32"/>
          <w:szCs w:val="32"/>
          <w:highlight w:val="none"/>
        </w:rPr>
        <w:t>DUS测试，</w:t>
      </w:r>
      <w:r>
        <w:rPr>
          <w:rFonts w:hint="eastAsia" w:ascii="Times New Roman" w:hAnsi="Times New Roman" w:eastAsia="仿宋_GB2312" w:cs="仿宋_GB2312"/>
          <w:snapToGrid w:val="0"/>
          <w:spacing w:val="-6"/>
          <w:kern w:val="0"/>
          <w:sz w:val="32"/>
          <w:szCs w:val="32"/>
          <w:highlight w:val="none"/>
          <w:lang w:val="en-US" w:eastAsia="zh-CN"/>
        </w:rPr>
        <w:t xml:space="preserve">委托DUS测试在线申请系统：  </w:t>
      </w:r>
    </w:p>
    <w:p w14:paraId="6EA3F8E2">
      <w:pPr>
        <w:keepNext w:val="0"/>
        <w:keepLines w:val="0"/>
        <w:pageBreakBefore w:val="0"/>
        <w:widowControl w:val="0"/>
        <w:kinsoku/>
        <w:wordWrap/>
        <w:overflowPunct/>
        <w:topLinePunct w:val="0"/>
        <w:autoSpaceDE/>
        <w:autoSpaceDN/>
        <w:bidi w:val="0"/>
        <w:adjustRightInd w:val="0"/>
        <w:snapToGrid w:val="0"/>
        <w:spacing w:line="576" w:lineRule="exact"/>
        <w:ind w:left="0" w:firstLine="616"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napToGrid w:val="0"/>
          <w:spacing w:val="-6"/>
          <w:kern w:val="0"/>
          <w:sz w:val="32"/>
          <w:szCs w:val="32"/>
          <w:highlight w:val="none"/>
          <w:lang w:val="en-US" w:eastAsia="zh-CN"/>
        </w:rPr>
        <w:t>http://202.127.42.202/testsys/system/login。</w:t>
      </w:r>
    </w:p>
    <w:p w14:paraId="1CD27508">
      <w:pPr>
        <w:keepNext w:val="0"/>
        <w:keepLines w:val="0"/>
        <w:pageBreakBefore w:val="0"/>
        <w:widowControl w:val="0"/>
        <w:kinsoku/>
        <w:wordWrap/>
        <w:overflowPunct/>
        <w:topLinePunct w:val="0"/>
        <w:autoSpaceDE/>
        <w:autoSpaceDN/>
        <w:bidi w:val="0"/>
        <w:spacing w:line="576"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八、调查记载与收获</w:t>
      </w:r>
    </w:p>
    <w:p w14:paraId="6BA7F8A0">
      <w:pPr>
        <w:pStyle w:val="4"/>
        <w:keepNext w:val="0"/>
        <w:keepLines w:val="0"/>
        <w:pageBreakBefore w:val="0"/>
        <w:widowControl w:val="0"/>
        <w:kinsoku/>
        <w:wordWrap/>
        <w:overflowPunct/>
        <w:topLinePunct w:val="0"/>
        <w:autoSpaceDE/>
        <w:autoSpaceDN/>
        <w:bidi w:val="0"/>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val="0"/>
          <w:sz w:val="32"/>
          <w:szCs w:val="32"/>
          <w:highlight w:val="none"/>
        </w:rPr>
        <w:t>（一）田间调查人员要固定专人，由经过培训的持有田间试验技术证书或者长期承担小麦品种试验的技术人员担任。</w:t>
      </w:r>
      <w:r>
        <w:rPr>
          <w:rFonts w:hint="eastAsia" w:ascii="Times New Roman" w:hAnsi="Times New Roman" w:eastAsia="仿宋_GB2312" w:cs="仿宋_GB2312"/>
          <w:sz w:val="32"/>
          <w:szCs w:val="32"/>
          <w:highlight w:val="none"/>
        </w:rPr>
        <w:t>整个生育期间要按照统一的调查项目、标准、方法进行逐项调查记载，做到及时、准确、完整。</w:t>
      </w:r>
    </w:p>
    <w:p w14:paraId="1970A628">
      <w:pPr>
        <w:pStyle w:val="4"/>
        <w:keepNext w:val="0"/>
        <w:keepLines w:val="0"/>
        <w:pageBreakBefore w:val="0"/>
        <w:widowControl w:val="0"/>
        <w:kinsoku/>
        <w:wordWrap/>
        <w:overflowPunct/>
        <w:topLinePunct w:val="0"/>
        <w:autoSpaceDE/>
        <w:autoSpaceDN/>
        <w:bidi w:val="0"/>
        <w:adjustRightInd/>
        <w:snapToGrid/>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val="0"/>
          <w:sz w:val="32"/>
          <w:szCs w:val="32"/>
          <w:highlight w:val="none"/>
        </w:rPr>
        <w:t>（二）试验记载人员和试验管理人员实行签字制度。</w:t>
      </w:r>
      <w:r>
        <w:rPr>
          <w:rFonts w:hint="eastAsia" w:ascii="Times New Roman" w:hAnsi="Times New Roman" w:eastAsia="仿宋_GB2312" w:cs="仿宋_GB2312"/>
          <w:sz w:val="32"/>
          <w:szCs w:val="32"/>
          <w:highlight w:val="none"/>
        </w:rPr>
        <w:t>要根据试验方案做好试验设计、种植管理、项目记载、统计分析等工作，形成试验报告。试验报告要由二名技术人员共同完成，并签署二人姓名，报告由技术负责人审核签字后报出。</w:t>
      </w:r>
    </w:p>
    <w:p w14:paraId="46C56A54">
      <w:pPr>
        <w:pStyle w:val="4"/>
        <w:keepNext w:val="0"/>
        <w:keepLines w:val="0"/>
        <w:pageBreakBefore w:val="0"/>
        <w:widowControl w:val="0"/>
        <w:kinsoku/>
        <w:wordWrap/>
        <w:overflowPunct/>
        <w:topLinePunct w:val="0"/>
        <w:autoSpaceDE/>
        <w:autoSpaceDN/>
        <w:bidi w:val="0"/>
        <w:adjustRightInd/>
        <w:snapToGrid/>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（三）田间调查每区随机取10个点，每点6株，共计60株进行分析，取其平均值；考种随机取样选5个点，每点面积0.2～0.3m</w:t>
      </w:r>
      <w:r>
        <w:rPr>
          <w:rFonts w:hint="eastAsia" w:ascii="Times New Roman" w:hAnsi="Times New Roman" w:eastAsia="仿宋_GB2312" w:cs="仿宋_GB2312"/>
          <w:sz w:val="32"/>
          <w:szCs w:val="32"/>
          <w:highlight w:val="none"/>
          <w:vertAlign w:val="superscript"/>
        </w:rPr>
        <w:t>2</w:t>
      </w:r>
      <w:r>
        <w:rPr>
          <w:rFonts w:hint="eastAsia" w:ascii="Times New Roman" w:hAnsi="Times New Roman" w:eastAsia="仿宋_GB2312" w:cs="仿宋_GB2312"/>
          <w:sz w:val="32"/>
          <w:szCs w:val="32"/>
          <w:highlight w:val="none"/>
        </w:rPr>
        <w:t>，5点样株数混合，随机考种20株。</w:t>
      </w:r>
    </w:p>
    <w:p w14:paraId="60BBAD25">
      <w:pPr>
        <w:pStyle w:val="4"/>
        <w:keepNext w:val="0"/>
        <w:keepLines w:val="0"/>
        <w:pageBreakBefore w:val="0"/>
        <w:widowControl w:val="0"/>
        <w:kinsoku/>
        <w:wordWrap/>
        <w:overflowPunct/>
        <w:topLinePunct w:val="0"/>
        <w:autoSpaceDE/>
        <w:autoSpaceDN/>
        <w:bidi w:val="0"/>
        <w:adjustRightInd/>
        <w:snapToGrid/>
        <w:spacing w:line="576" w:lineRule="exact"/>
        <w:ind w:left="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kern w:val="10"/>
          <w:sz w:val="32"/>
          <w:szCs w:val="32"/>
          <w:highlight w:val="none"/>
        </w:rPr>
        <w:t>试验品种对</w:t>
      </w:r>
      <w:r>
        <w:rPr>
          <w:rFonts w:hint="eastAsia" w:ascii="Times New Roman" w:hAnsi="Times New Roman" w:eastAsia="仿宋_GB2312" w:cs="仿宋_GB2312"/>
          <w:sz w:val="32"/>
          <w:szCs w:val="32"/>
          <w:highlight w:val="none"/>
        </w:rPr>
        <w:t>主要病害</w:t>
      </w:r>
      <w:r>
        <w:rPr>
          <w:rFonts w:hint="eastAsia" w:ascii="Times New Roman" w:hAnsi="Times New Roman" w:eastAsia="仿宋_GB2312" w:cs="仿宋_GB2312"/>
          <w:kern w:val="10"/>
          <w:sz w:val="32"/>
          <w:szCs w:val="32"/>
          <w:highlight w:val="none"/>
        </w:rPr>
        <w:t>的耐病、感病可通过田间植株病情指数调查，耐旱情况根据植株萎蔫情况评价。</w:t>
      </w:r>
    </w:p>
    <w:p w14:paraId="58FDC17B">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九、试验总结</w:t>
      </w:r>
    </w:p>
    <w:p w14:paraId="77D25A70">
      <w:pPr>
        <w:keepNext w:val="0"/>
        <w:keepLines w:val="0"/>
        <w:pageBreakBefore w:val="0"/>
        <w:widowControl w:val="0"/>
        <w:tabs>
          <w:tab w:val="right" w:pos="9581"/>
        </w:tabs>
        <w:kinsoku/>
        <w:wordWrap/>
        <w:overflowPunct/>
        <w:topLinePunct w:val="0"/>
        <w:autoSpaceDE/>
        <w:autoSpaceDN/>
        <w:bidi w:val="0"/>
        <w:adjustRightInd/>
        <w:snapToGrid/>
        <w:spacing w:line="576" w:lineRule="exact"/>
        <w:ind w:left="0" w:firstLine="560"/>
        <w:jc w:val="both"/>
        <w:textAlignment w:val="auto"/>
        <w:rPr>
          <w:rFonts w:hint="eastAsia" w:ascii="Times New Roman" w:hAnsi="Times New Roman" w:eastAsia="仿宋_GB2312" w:cs="仿宋_GB2312"/>
          <w:kern w:val="10"/>
          <w:sz w:val="32"/>
          <w:szCs w:val="32"/>
          <w:highlight w:val="none"/>
        </w:rPr>
      </w:pPr>
      <w:r>
        <w:rPr>
          <w:rFonts w:hint="eastAsia" w:ascii="Times New Roman" w:hAnsi="Times New Roman" w:eastAsia="仿宋_GB2312" w:cs="仿宋_GB2312"/>
          <w:kern w:val="10"/>
          <w:sz w:val="32"/>
          <w:szCs w:val="32"/>
          <w:highlight w:val="none"/>
        </w:rPr>
        <w:t>（一）试验结束后，水地组、旱作组</w:t>
      </w:r>
      <w:r>
        <w:rPr>
          <w:rFonts w:hint="eastAsia" w:ascii="Times New Roman" w:hAnsi="Times New Roman" w:eastAsia="仿宋_GB2312" w:cs="仿宋_GB2312"/>
          <w:sz w:val="32"/>
          <w:szCs w:val="32"/>
          <w:highlight w:val="none"/>
        </w:rPr>
        <w:t>各试点在11月15日前将《内蒙古自治区小麦品种田间观察记载表》</w:t>
      </w:r>
      <w:r>
        <w:rPr>
          <w:rFonts w:hint="eastAsia" w:ascii="Times New Roman" w:hAnsi="Times New Roman" w:eastAsia="仿宋_GB2312" w:cs="仿宋_GB2312"/>
          <w:kern w:val="10"/>
          <w:sz w:val="32"/>
          <w:szCs w:val="32"/>
          <w:highlight w:val="none"/>
        </w:rPr>
        <w:t>分别上报试验主持单位和试验组织单位。</w:t>
      </w:r>
    </w:p>
    <w:p w14:paraId="43A02ECA">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Times New Roman" w:hAnsi="Times New Roman" w:eastAsia="仿宋_GB2312" w:cs="仿宋_GB2312"/>
          <w:kern w:val="10"/>
          <w:sz w:val="32"/>
          <w:szCs w:val="32"/>
          <w:highlight w:val="none"/>
        </w:rPr>
      </w:pPr>
      <w:r>
        <w:rPr>
          <w:rFonts w:hint="eastAsia" w:ascii="Times New Roman" w:hAnsi="Times New Roman" w:eastAsia="仿宋_GB2312" w:cs="仿宋_GB2312"/>
          <w:kern w:val="10"/>
          <w:sz w:val="32"/>
          <w:szCs w:val="32"/>
          <w:highlight w:val="none"/>
        </w:rPr>
        <w:t>（二）</w:t>
      </w:r>
      <w:r>
        <w:rPr>
          <w:rFonts w:hint="eastAsia" w:ascii="Times New Roman" w:hAnsi="Times New Roman" w:eastAsia="仿宋_GB2312" w:cs="仿宋_GB2312"/>
          <w:sz w:val="32"/>
          <w:szCs w:val="32"/>
          <w:highlight w:val="none"/>
        </w:rPr>
        <w:t>参试品种在试验点增减产幅度达20%时，试点负责人必须向试验组织单位书面报告增减产原因：涉及气象原因的，须提供当地气象部门提供的相关气象数据。不能说明原因的，该点数据不予汇总；测产前，试点田间调查与管理人员发现参试品种增减产幅度可能达到30%时，须邀请辖区市级农牧技术推广中心品种管理科负责人共同测产，签署测产报告并上报试验组织单位，否则该数据在汇总时不被采信。</w:t>
      </w:r>
      <w:r>
        <w:rPr>
          <w:rFonts w:hint="eastAsia" w:ascii="Times New Roman" w:hAnsi="Times New Roman" w:eastAsia="仿宋_GB2312" w:cs="仿宋_GB2312"/>
          <w:kern w:val="10"/>
          <w:sz w:val="32"/>
          <w:szCs w:val="32"/>
          <w:highlight w:val="none"/>
        </w:rPr>
        <w:t>由于人为或灾情影响试验结果的准确性而报废的试验，于报废后15天内以函件的形式向试验主持单位和试验组织单位通报情况。</w:t>
      </w:r>
    </w:p>
    <w:p w14:paraId="582F8FC9">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10"/>
          <w:sz w:val="32"/>
          <w:szCs w:val="32"/>
          <w:highlight w:val="none"/>
        </w:rPr>
        <w:t>（三）</w:t>
      </w:r>
      <w:r>
        <w:rPr>
          <w:rFonts w:hint="eastAsia" w:ascii="Times New Roman" w:hAnsi="Times New Roman" w:eastAsia="仿宋_GB2312" w:cs="仿宋_GB2312"/>
          <w:sz w:val="32"/>
          <w:szCs w:val="32"/>
          <w:highlight w:val="none"/>
        </w:rPr>
        <w:t>试验结束后，主持单位应及时汇总试验结果。</w:t>
      </w:r>
    </w:p>
    <w:p w14:paraId="723A7AD6">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十、试验组织与主持单位联系方式</w:t>
      </w:r>
    </w:p>
    <w:p w14:paraId="593A281D">
      <w:pPr>
        <w:keepNext w:val="0"/>
        <w:keepLines w:val="0"/>
        <w:pageBreakBefore w:val="0"/>
        <w:widowControl w:val="0"/>
        <w:kinsoku/>
        <w:wordWrap/>
        <w:overflowPunct/>
        <w:topLinePunct w:val="0"/>
        <w:autoSpaceDE/>
        <w:autoSpaceDN/>
        <w:bidi w:val="0"/>
        <w:snapToGrid/>
        <w:spacing w:line="576" w:lineRule="exact"/>
        <w:ind w:left="0" w:firstLine="643" w:firstLineChars="200"/>
        <w:jc w:val="both"/>
        <w:textAlignment w:val="auto"/>
        <w:rPr>
          <w:rFonts w:hint="eastAsia" w:ascii="Times New Roman" w:hAnsi="Times New Roman" w:eastAsia="楷体_GB2312" w:cs="楷体_GB2312"/>
          <w:b/>
          <w:bCs/>
          <w:sz w:val="32"/>
          <w:szCs w:val="32"/>
          <w:highlight w:val="none"/>
        </w:rPr>
      </w:pPr>
      <w:r>
        <w:rPr>
          <w:rFonts w:hint="eastAsia" w:ascii="Times New Roman" w:hAnsi="Times New Roman" w:eastAsia="楷体_GB2312" w:cs="楷体_GB2312"/>
          <w:b/>
          <w:bCs/>
          <w:sz w:val="32"/>
          <w:szCs w:val="32"/>
          <w:highlight w:val="none"/>
        </w:rPr>
        <w:t>（一）试验组织单位</w:t>
      </w:r>
    </w:p>
    <w:p w14:paraId="4F20D445">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单位名称：内蒙古自治区农牧业技术推广中心；联系人：孙宇燕；地址：呼和浩特市新城区呼伦北路13号；邮编：010010；联系电话：0471-62</w:t>
      </w:r>
      <w:r>
        <w:rPr>
          <w:rFonts w:hint="eastAsia" w:ascii="Times New Roman" w:hAnsi="Times New Roman" w:eastAsia="仿宋_GB2312" w:cs="仿宋_GB2312"/>
          <w:sz w:val="32"/>
          <w:szCs w:val="32"/>
          <w:highlight w:val="none"/>
          <w:lang w:val="en-US" w:eastAsia="zh-CN"/>
        </w:rPr>
        <w:t>85043</w:t>
      </w:r>
      <w:r>
        <w:rPr>
          <w:rFonts w:hint="eastAsia" w:ascii="Times New Roman" w:hAnsi="Times New Roman" w:eastAsia="仿宋_GB2312" w:cs="仿宋_GB2312"/>
          <w:sz w:val="32"/>
          <w:szCs w:val="32"/>
          <w:highlight w:val="none"/>
        </w:rPr>
        <w:t xml:space="preserve"> ；</w:t>
      </w:r>
      <w:r>
        <w:rPr>
          <w:rFonts w:hint="eastAsia" w:ascii="Times New Roman" w:hAnsi="Times New Roman" w:eastAsia="仿宋_GB2312" w:cs="仿宋_GB2312"/>
          <w:spacing w:val="20"/>
          <w:sz w:val="32"/>
          <w:szCs w:val="32"/>
          <w:highlight w:val="none"/>
        </w:rPr>
        <w:t>邮箱: nmgzyfzc@126.com</w:t>
      </w:r>
    </w:p>
    <w:p w14:paraId="27026E26">
      <w:pPr>
        <w:keepNext w:val="0"/>
        <w:keepLines w:val="0"/>
        <w:pageBreakBefore w:val="0"/>
        <w:widowControl w:val="0"/>
        <w:kinsoku/>
        <w:wordWrap/>
        <w:overflowPunct/>
        <w:topLinePunct w:val="0"/>
        <w:autoSpaceDE/>
        <w:autoSpaceDN/>
        <w:bidi w:val="0"/>
        <w:snapToGrid/>
        <w:spacing w:line="576" w:lineRule="exact"/>
        <w:ind w:left="0" w:firstLine="643" w:firstLineChars="200"/>
        <w:jc w:val="both"/>
        <w:textAlignment w:val="auto"/>
        <w:rPr>
          <w:rFonts w:hint="eastAsia" w:ascii="Times New Roman" w:hAnsi="Times New Roman" w:eastAsia="楷体_GB2312" w:cs="楷体_GB2312"/>
          <w:b/>
          <w:bCs/>
          <w:sz w:val="32"/>
          <w:szCs w:val="32"/>
          <w:highlight w:val="none"/>
        </w:rPr>
      </w:pPr>
      <w:r>
        <w:rPr>
          <w:rFonts w:hint="eastAsia" w:ascii="Times New Roman" w:hAnsi="Times New Roman" w:eastAsia="楷体_GB2312" w:cs="楷体_GB2312"/>
          <w:b/>
          <w:bCs/>
          <w:sz w:val="32"/>
          <w:szCs w:val="32"/>
          <w:highlight w:val="none"/>
        </w:rPr>
        <w:t xml:space="preserve">（二）试验主持单位 </w:t>
      </w:r>
    </w:p>
    <w:p w14:paraId="07D8F4E5">
      <w:pPr>
        <w:pStyle w:val="4"/>
        <w:keepNext w:val="0"/>
        <w:keepLines w:val="0"/>
        <w:pageBreakBefore w:val="0"/>
        <w:widowControl w:val="0"/>
        <w:kinsoku/>
        <w:wordWrap/>
        <w:overflowPunct/>
        <w:topLinePunct w:val="0"/>
        <w:autoSpaceDE/>
        <w:autoSpaceDN/>
        <w:bidi w:val="0"/>
        <w:snapToGrid/>
        <w:spacing w:line="576" w:lineRule="exact"/>
        <w:ind w:left="0"/>
        <w:jc w:val="both"/>
        <w:textAlignment w:val="auto"/>
        <w:rPr>
          <w:rFonts w:hint="eastAsia" w:ascii="Times New Roman" w:hAnsi="Times New Roman" w:eastAsia="仿宋_GB2312" w:cs="仿宋_GB2312"/>
          <w:b w:val="0"/>
          <w:bCs w:val="0"/>
          <w:sz w:val="32"/>
          <w:szCs w:val="32"/>
          <w:highlight w:val="none"/>
          <w:lang w:val="fr-FR"/>
        </w:rPr>
      </w:pPr>
      <w:r>
        <w:rPr>
          <w:rFonts w:hint="eastAsia" w:ascii="Times New Roman" w:hAnsi="Times New Roman" w:eastAsia="仿宋_GB2312" w:cs="仿宋_GB2312"/>
          <w:b w:val="0"/>
          <w:bCs w:val="0"/>
          <w:sz w:val="32"/>
          <w:szCs w:val="32"/>
          <w:highlight w:val="none"/>
          <w:lang w:val="fr-FR"/>
        </w:rPr>
        <w:t>1.旱作组</w:t>
      </w:r>
    </w:p>
    <w:p w14:paraId="75C67827">
      <w:pPr>
        <w:pStyle w:val="4"/>
        <w:keepNext w:val="0"/>
        <w:keepLines w:val="0"/>
        <w:pageBreakBefore w:val="0"/>
        <w:widowControl w:val="0"/>
        <w:kinsoku/>
        <w:wordWrap/>
        <w:overflowPunct/>
        <w:topLinePunct w:val="0"/>
        <w:autoSpaceDE/>
        <w:autoSpaceDN/>
        <w:bidi w:val="0"/>
        <w:snapToGrid/>
        <w:spacing w:line="576" w:lineRule="exact"/>
        <w:ind w:left="0"/>
        <w:jc w:val="both"/>
        <w:textAlignment w:val="auto"/>
        <w:rPr>
          <w:rFonts w:hint="eastAsia" w:ascii="Times New Roman" w:hAnsi="Times New Roman" w:eastAsia="仿宋_GB2312" w:cs="仿宋_GB2312"/>
          <w:b w:val="0"/>
          <w:bCs w:val="0"/>
          <w:sz w:val="32"/>
          <w:szCs w:val="32"/>
          <w:highlight w:val="none"/>
          <w:lang w:val="fr-FR"/>
        </w:rPr>
      </w:pPr>
      <w:r>
        <w:rPr>
          <w:rFonts w:hint="eastAsia" w:ascii="Times New Roman" w:hAnsi="Times New Roman" w:eastAsia="仿宋_GB2312" w:cs="仿宋_GB2312"/>
          <w:b w:val="0"/>
          <w:bCs w:val="0"/>
          <w:sz w:val="32"/>
          <w:szCs w:val="32"/>
          <w:highlight w:val="none"/>
        </w:rPr>
        <w:t>主持单位</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呼伦贝尔市农牧技术推广中心</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联系人</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郭志刚</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通讯地址</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kern w:val="10"/>
          <w:sz w:val="32"/>
          <w:szCs w:val="32"/>
          <w:highlight w:val="none"/>
        </w:rPr>
        <w:t>呼伦贝尔市海拉</w:t>
      </w:r>
      <w:r>
        <w:rPr>
          <w:rFonts w:hint="eastAsia" w:ascii="Times New Roman" w:hAnsi="Times New Roman" w:eastAsia="仿宋_GB2312" w:cs="仿宋_GB2312"/>
          <w:b w:val="0"/>
          <w:bCs w:val="0"/>
          <w:color w:val="auto"/>
          <w:kern w:val="10"/>
          <w:sz w:val="32"/>
          <w:szCs w:val="32"/>
          <w:highlight w:val="none"/>
        </w:rPr>
        <w:t>尔区</w:t>
      </w:r>
      <w:r>
        <w:rPr>
          <w:rFonts w:hint="eastAsia" w:ascii="Times New Roman" w:hAnsi="Times New Roman" w:eastAsia="仿宋_GB2312" w:cs="仿宋_GB2312"/>
          <w:b w:val="0"/>
          <w:bCs w:val="0"/>
          <w:color w:val="auto"/>
          <w:kern w:val="10"/>
          <w:sz w:val="32"/>
          <w:szCs w:val="32"/>
          <w:highlight w:val="none"/>
          <w:lang w:eastAsia="zh-CN"/>
        </w:rPr>
        <w:t>河东胜利大街</w:t>
      </w:r>
      <w:r>
        <w:rPr>
          <w:rFonts w:hint="eastAsia" w:ascii="Times New Roman" w:hAnsi="Times New Roman" w:eastAsia="仿宋_GB2312" w:cs="仿宋_GB2312"/>
          <w:b w:val="0"/>
          <w:bCs w:val="0"/>
          <w:color w:val="auto"/>
          <w:kern w:val="10"/>
          <w:sz w:val="32"/>
          <w:szCs w:val="32"/>
          <w:highlight w:val="none"/>
          <w:lang w:val="en-US" w:eastAsia="zh-CN"/>
        </w:rPr>
        <w:t>3号</w:t>
      </w:r>
      <w:r>
        <w:rPr>
          <w:rFonts w:hint="eastAsia" w:ascii="Times New Roman" w:hAnsi="Times New Roman" w:eastAsia="仿宋_GB2312" w:cs="仿宋_GB2312"/>
          <w:b w:val="0"/>
          <w:bCs w:val="0"/>
          <w:color w:val="auto"/>
          <w:sz w:val="32"/>
          <w:szCs w:val="32"/>
          <w:highlight w:val="none"/>
          <w:lang w:val="fr-FR"/>
        </w:rPr>
        <w:t>；</w:t>
      </w:r>
      <w:r>
        <w:rPr>
          <w:rFonts w:hint="eastAsia" w:ascii="Times New Roman" w:hAnsi="Times New Roman" w:eastAsia="仿宋_GB2312" w:cs="仿宋_GB2312"/>
          <w:b w:val="0"/>
          <w:bCs w:val="0"/>
          <w:color w:val="auto"/>
          <w:sz w:val="32"/>
          <w:szCs w:val="32"/>
          <w:highlight w:val="none"/>
        </w:rPr>
        <w:t>邮编</w:t>
      </w:r>
      <w:r>
        <w:rPr>
          <w:rFonts w:hint="eastAsia" w:ascii="Times New Roman" w:hAnsi="Times New Roman" w:eastAsia="仿宋_GB2312" w:cs="仿宋_GB2312"/>
          <w:b w:val="0"/>
          <w:bCs w:val="0"/>
          <w:color w:val="auto"/>
          <w:sz w:val="32"/>
          <w:szCs w:val="32"/>
          <w:highlight w:val="none"/>
          <w:lang w:val="fr-FR"/>
        </w:rPr>
        <w:t>：021</w:t>
      </w:r>
      <w:r>
        <w:rPr>
          <w:rFonts w:hint="eastAsia" w:ascii="Times New Roman" w:hAnsi="Times New Roman" w:eastAsia="仿宋_GB2312" w:cs="仿宋_GB2312"/>
          <w:b w:val="0"/>
          <w:bCs w:val="0"/>
          <w:sz w:val="32"/>
          <w:szCs w:val="32"/>
          <w:highlight w:val="none"/>
          <w:lang w:val="fr-FR"/>
        </w:rPr>
        <w:t>008；</w:t>
      </w:r>
      <w:r>
        <w:rPr>
          <w:rFonts w:hint="eastAsia" w:ascii="Times New Roman" w:hAnsi="Times New Roman" w:eastAsia="仿宋_GB2312" w:cs="仿宋_GB2312"/>
          <w:b w:val="0"/>
          <w:bCs w:val="0"/>
          <w:sz w:val="32"/>
          <w:szCs w:val="32"/>
          <w:highlight w:val="none"/>
        </w:rPr>
        <w:t>联系电话</w:t>
      </w:r>
      <w:r>
        <w:rPr>
          <w:rFonts w:hint="eastAsia" w:ascii="Times New Roman" w:hAnsi="Times New Roman" w:eastAsia="仿宋_GB2312" w:cs="仿宋_GB2312"/>
          <w:b w:val="0"/>
          <w:bCs w:val="0"/>
          <w:sz w:val="32"/>
          <w:szCs w:val="32"/>
          <w:highlight w:val="none"/>
          <w:lang w:val="fr-FR"/>
        </w:rPr>
        <w:t>：13947059669；E-mail：</w:t>
      </w:r>
      <w:r>
        <w:rPr>
          <w:rFonts w:hint="eastAsia" w:ascii="Times New Roman" w:hAnsi="Times New Roman" w:eastAsia="仿宋_GB2312" w:cs="仿宋_GB2312"/>
          <w:b w:val="0"/>
          <w:bCs w:val="0"/>
          <w:sz w:val="32"/>
          <w:szCs w:val="32"/>
          <w:highlight w:val="none"/>
        </w:rPr>
        <w:fldChar w:fldCharType="begin"/>
      </w:r>
      <w:r>
        <w:rPr>
          <w:rFonts w:hint="eastAsia" w:ascii="Times New Roman" w:hAnsi="Times New Roman" w:eastAsia="仿宋_GB2312" w:cs="仿宋_GB2312"/>
          <w:b w:val="0"/>
          <w:bCs w:val="0"/>
          <w:sz w:val="32"/>
          <w:szCs w:val="32"/>
          <w:highlight w:val="none"/>
        </w:rPr>
        <w:instrText xml:space="preserve"> HYPERLINK "mailto:guozhigang100@sina.com" </w:instrText>
      </w:r>
      <w:r>
        <w:rPr>
          <w:rFonts w:hint="eastAsia" w:ascii="Times New Roman" w:hAnsi="Times New Roman" w:eastAsia="仿宋_GB2312" w:cs="仿宋_GB2312"/>
          <w:b w:val="0"/>
          <w:bCs w:val="0"/>
          <w:sz w:val="32"/>
          <w:szCs w:val="32"/>
          <w:highlight w:val="none"/>
        </w:rPr>
        <w:fldChar w:fldCharType="separate"/>
      </w:r>
      <w:r>
        <w:rPr>
          <w:rFonts w:hint="eastAsia" w:ascii="Times New Roman" w:hAnsi="Times New Roman" w:eastAsia="仿宋_GB2312" w:cs="仿宋_GB2312"/>
          <w:b w:val="0"/>
          <w:bCs w:val="0"/>
          <w:sz w:val="32"/>
          <w:szCs w:val="32"/>
          <w:highlight w:val="none"/>
          <w:lang w:val="fr-FR"/>
        </w:rPr>
        <w:t>382802455@qq.com</w:t>
      </w:r>
      <w:r>
        <w:rPr>
          <w:rFonts w:hint="eastAsia" w:ascii="Times New Roman" w:hAnsi="Times New Roman" w:eastAsia="仿宋_GB2312" w:cs="仿宋_GB2312"/>
          <w:b w:val="0"/>
          <w:bCs w:val="0"/>
          <w:sz w:val="32"/>
          <w:szCs w:val="32"/>
          <w:highlight w:val="none"/>
          <w:lang w:val="fr-FR"/>
        </w:rPr>
        <w:fldChar w:fldCharType="end"/>
      </w:r>
    </w:p>
    <w:p w14:paraId="149A9CE4">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Times New Roman" w:hAnsi="Times New Roman" w:eastAsia="仿宋_GB2312" w:cs="仿宋_GB2312"/>
          <w:b w:val="0"/>
          <w:bCs w:val="0"/>
          <w:sz w:val="32"/>
          <w:szCs w:val="32"/>
          <w:highlight w:val="none"/>
          <w:lang w:val="fr-FR"/>
        </w:rPr>
      </w:pPr>
      <w:r>
        <w:rPr>
          <w:rFonts w:hint="eastAsia" w:ascii="Times New Roman" w:hAnsi="Times New Roman" w:eastAsia="仿宋_GB2312" w:cs="仿宋_GB2312"/>
          <w:b w:val="0"/>
          <w:bCs w:val="0"/>
          <w:sz w:val="32"/>
          <w:szCs w:val="32"/>
          <w:highlight w:val="none"/>
          <w:lang w:val="fr-FR"/>
        </w:rPr>
        <w:t>2.</w:t>
      </w:r>
      <w:r>
        <w:rPr>
          <w:rFonts w:hint="eastAsia" w:ascii="Times New Roman" w:hAnsi="Times New Roman" w:eastAsia="仿宋_GB2312" w:cs="仿宋_GB2312"/>
          <w:b w:val="0"/>
          <w:bCs w:val="0"/>
          <w:sz w:val="32"/>
          <w:szCs w:val="32"/>
          <w:highlight w:val="none"/>
        </w:rPr>
        <w:t>水地组</w:t>
      </w:r>
    </w:p>
    <w:p w14:paraId="3201A6D4">
      <w:pPr>
        <w:pStyle w:val="4"/>
        <w:keepNext w:val="0"/>
        <w:keepLines w:val="0"/>
        <w:pageBreakBefore w:val="0"/>
        <w:widowControl w:val="0"/>
        <w:kinsoku/>
        <w:wordWrap/>
        <w:overflowPunct/>
        <w:topLinePunct w:val="0"/>
        <w:autoSpaceDE/>
        <w:autoSpaceDN/>
        <w:bidi w:val="0"/>
        <w:snapToGrid/>
        <w:spacing w:line="576" w:lineRule="exact"/>
        <w:ind w:left="0"/>
        <w:jc w:val="both"/>
        <w:textAlignment w:val="auto"/>
        <w:rPr>
          <w:rFonts w:hint="eastAsia" w:ascii="Times New Roman" w:hAnsi="Times New Roman" w:eastAsia="仿宋_GB2312" w:cs="仿宋_GB2312"/>
          <w:sz w:val="32"/>
          <w:szCs w:val="32"/>
          <w:highlight w:val="none"/>
          <w:lang w:val="fr-FR"/>
        </w:rPr>
      </w:pPr>
      <w:r>
        <w:rPr>
          <w:rFonts w:hint="eastAsia" w:ascii="Times New Roman" w:hAnsi="Times New Roman" w:eastAsia="仿宋_GB2312" w:cs="仿宋_GB2312"/>
          <w:b w:val="0"/>
          <w:bCs w:val="0"/>
          <w:sz w:val="32"/>
          <w:szCs w:val="32"/>
          <w:highlight w:val="none"/>
        </w:rPr>
        <w:t>主持单位</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内蒙古自治区农牧业科学院作物科学研究所</w:t>
      </w:r>
      <w:r>
        <w:rPr>
          <w:rFonts w:hint="eastAsia" w:ascii="Times New Roman" w:hAnsi="Times New Roman" w:eastAsia="仿宋_GB2312" w:cs="仿宋_GB2312"/>
          <w:b w:val="0"/>
          <w:bCs w:val="0"/>
          <w:sz w:val="32"/>
          <w:szCs w:val="32"/>
          <w:highlight w:val="none"/>
          <w:lang w:val="fr-FR"/>
        </w:rPr>
        <w:t>；</w:t>
      </w:r>
      <w:r>
        <w:rPr>
          <w:rFonts w:hint="eastAsia" w:ascii="Times New Roman" w:hAnsi="Times New Roman" w:eastAsia="仿宋_GB2312" w:cs="仿宋_GB2312"/>
          <w:b w:val="0"/>
          <w:bCs w:val="0"/>
          <w:sz w:val="32"/>
          <w:szCs w:val="32"/>
          <w:highlight w:val="none"/>
        </w:rPr>
        <w:t>联</w:t>
      </w:r>
      <w:r>
        <w:rPr>
          <w:rFonts w:hint="eastAsia" w:ascii="Times New Roman" w:hAnsi="Times New Roman" w:eastAsia="仿宋_GB2312" w:cs="仿宋_GB2312"/>
          <w:sz w:val="32"/>
          <w:szCs w:val="32"/>
          <w:highlight w:val="none"/>
        </w:rPr>
        <w:t>系人</w:t>
      </w:r>
      <w:r>
        <w:rPr>
          <w:rFonts w:hint="eastAsia" w:ascii="Times New Roman" w:hAnsi="Times New Roman" w:eastAsia="仿宋_GB2312" w:cs="仿宋_GB2312"/>
          <w:sz w:val="32"/>
          <w:szCs w:val="32"/>
          <w:highlight w:val="none"/>
          <w:lang w:val="fr-FR"/>
        </w:rPr>
        <w:t>：</w:t>
      </w:r>
      <w:r>
        <w:rPr>
          <w:rFonts w:hint="eastAsia" w:ascii="Times New Roman" w:hAnsi="Times New Roman" w:eastAsia="仿宋_GB2312" w:cs="仿宋_GB2312"/>
          <w:sz w:val="32"/>
          <w:szCs w:val="32"/>
          <w:highlight w:val="none"/>
        </w:rPr>
        <w:t>叶君</w:t>
      </w:r>
      <w:r>
        <w:rPr>
          <w:rFonts w:hint="eastAsia" w:ascii="Times New Roman" w:hAnsi="Times New Roman" w:eastAsia="仿宋_GB2312" w:cs="仿宋_GB2312"/>
          <w:sz w:val="32"/>
          <w:szCs w:val="32"/>
          <w:highlight w:val="none"/>
          <w:lang w:val="fr-FR"/>
        </w:rPr>
        <w:t>；</w:t>
      </w:r>
      <w:r>
        <w:rPr>
          <w:rFonts w:hint="eastAsia" w:ascii="Times New Roman" w:hAnsi="Times New Roman" w:eastAsia="仿宋_GB2312" w:cs="仿宋_GB2312"/>
          <w:sz w:val="32"/>
          <w:szCs w:val="32"/>
          <w:highlight w:val="none"/>
        </w:rPr>
        <w:t>通讯地址</w:t>
      </w:r>
      <w:r>
        <w:rPr>
          <w:rFonts w:hint="eastAsia" w:ascii="Times New Roman" w:hAnsi="Times New Roman" w:eastAsia="仿宋_GB2312" w:cs="仿宋_GB2312"/>
          <w:sz w:val="32"/>
          <w:szCs w:val="32"/>
          <w:highlight w:val="none"/>
          <w:lang w:val="fr-FR"/>
        </w:rPr>
        <w:t>：</w:t>
      </w:r>
      <w:r>
        <w:rPr>
          <w:rFonts w:hint="eastAsia" w:ascii="Times New Roman" w:hAnsi="Times New Roman" w:eastAsia="仿宋_GB2312" w:cs="仿宋_GB2312"/>
          <w:sz w:val="32"/>
          <w:szCs w:val="32"/>
          <w:highlight w:val="none"/>
        </w:rPr>
        <w:t>呼和浩特市玉泉区昭君路</w:t>
      </w:r>
      <w:r>
        <w:rPr>
          <w:rFonts w:hint="eastAsia" w:ascii="Times New Roman" w:hAnsi="Times New Roman" w:eastAsia="仿宋_GB2312" w:cs="仿宋_GB2312"/>
          <w:sz w:val="32"/>
          <w:szCs w:val="32"/>
          <w:highlight w:val="none"/>
          <w:lang w:val="fr-FR"/>
        </w:rPr>
        <w:t>22</w:t>
      </w:r>
      <w:r>
        <w:rPr>
          <w:rFonts w:hint="eastAsia" w:ascii="Times New Roman" w:hAnsi="Times New Roman" w:eastAsia="仿宋_GB2312" w:cs="仿宋_GB2312"/>
          <w:sz w:val="32"/>
          <w:szCs w:val="32"/>
          <w:highlight w:val="none"/>
        </w:rPr>
        <w:t>号</w:t>
      </w:r>
      <w:r>
        <w:rPr>
          <w:rFonts w:hint="eastAsia" w:ascii="Times New Roman" w:hAnsi="Times New Roman" w:eastAsia="仿宋_GB2312" w:cs="仿宋_GB2312"/>
          <w:sz w:val="32"/>
          <w:szCs w:val="32"/>
          <w:highlight w:val="none"/>
          <w:lang w:val="fr-FR"/>
        </w:rPr>
        <w:t>；</w:t>
      </w:r>
      <w:r>
        <w:rPr>
          <w:rFonts w:hint="eastAsia" w:ascii="Times New Roman" w:hAnsi="Times New Roman" w:eastAsia="仿宋_GB2312" w:cs="仿宋_GB2312"/>
          <w:sz w:val="32"/>
          <w:szCs w:val="32"/>
          <w:highlight w:val="none"/>
        </w:rPr>
        <w:t>邮编</w:t>
      </w:r>
      <w:r>
        <w:rPr>
          <w:rFonts w:hint="eastAsia" w:ascii="Times New Roman" w:hAnsi="Times New Roman" w:eastAsia="仿宋_GB2312" w:cs="仿宋_GB2312"/>
          <w:sz w:val="32"/>
          <w:szCs w:val="32"/>
          <w:highlight w:val="none"/>
          <w:lang w:val="fr-FR"/>
        </w:rPr>
        <w:t>：010031；</w:t>
      </w:r>
      <w:r>
        <w:rPr>
          <w:rFonts w:hint="eastAsia" w:ascii="Times New Roman" w:hAnsi="Times New Roman" w:eastAsia="仿宋_GB2312" w:cs="仿宋_GB2312"/>
          <w:sz w:val="32"/>
          <w:szCs w:val="32"/>
          <w:highlight w:val="none"/>
        </w:rPr>
        <w:t>联系电话</w:t>
      </w:r>
      <w:r>
        <w:rPr>
          <w:rFonts w:hint="eastAsia" w:ascii="Times New Roman" w:hAnsi="Times New Roman" w:eastAsia="仿宋_GB2312" w:cs="仿宋_GB2312"/>
          <w:sz w:val="32"/>
          <w:szCs w:val="32"/>
          <w:highlight w:val="none"/>
          <w:lang w:val="fr-FR"/>
        </w:rPr>
        <w:t>：18247136936；E-mail：yejun66@126.com</w:t>
      </w:r>
    </w:p>
    <w:p w14:paraId="767C9C96">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十</w:t>
      </w:r>
      <w:r>
        <w:rPr>
          <w:rFonts w:hint="eastAsia" w:ascii="Times New Roman" w:hAnsi="Times New Roman" w:eastAsia="黑体" w:cs="黑体"/>
          <w:bCs/>
          <w:sz w:val="32"/>
          <w:szCs w:val="32"/>
          <w:highlight w:val="none"/>
          <w:lang w:val="en-US" w:eastAsia="zh-CN"/>
        </w:rPr>
        <w:t>一</w:t>
      </w:r>
      <w:r>
        <w:rPr>
          <w:rFonts w:hint="eastAsia" w:ascii="Times New Roman" w:hAnsi="Times New Roman" w:eastAsia="黑体" w:cs="黑体"/>
          <w:bCs/>
          <w:sz w:val="32"/>
          <w:szCs w:val="32"/>
          <w:highlight w:val="none"/>
        </w:rPr>
        <w:t>、试验监督与管理</w:t>
      </w:r>
    </w:p>
    <w:p w14:paraId="4F04BA40">
      <w:pPr>
        <w:pStyle w:val="4"/>
        <w:keepNext w:val="0"/>
        <w:keepLines w:val="0"/>
        <w:pageBreakBefore w:val="0"/>
        <w:widowControl w:val="0"/>
        <w:kinsoku/>
        <w:wordWrap/>
        <w:overflowPunct/>
        <w:topLinePunct w:val="0"/>
        <w:autoSpaceDE/>
        <w:autoSpaceDN/>
        <w:bidi w:val="0"/>
        <w:snapToGrid/>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（一）试验期间，试验组织单位和主持单位将组织专家进行检查，指导各承试点开展试验和管理工作。</w:t>
      </w:r>
    </w:p>
    <w:p w14:paraId="706143D1">
      <w:pPr>
        <w:pStyle w:val="4"/>
        <w:keepNext w:val="0"/>
        <w:keepLines w:val="0"/>
        <w:pageBreakBefore w:val="0"/>
        <w:widowControl w:val="0"/>
        <w:kinsoku/>
        <w:wordWrap/>
        <w:overflowPunct/>
        <w:topLinePunct w:val="0"/>
        <w:autoSpaceDE/>
        <w:autoSpaceDN/>
        <w:bidi w:val="0"/>
        <w:snapToGrid/>
        <w:spacing w:line="576" w:lineRule="exact"/>
        <w:ind w:left="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（二）承担品种试验的机构，未经试验组织单位许可，不能擅自扩散、繁殖、扣留试验材料，不得从事非品种试验的活动。</w:t>
      </w:r>
    </w:p>
    <w:p w14:paraId="21006BCE">
      <w:pPr>
        <w:keepNext w:val="0"/>
        <w:keepLines w:val="0"/>
        <w:pageBreakBefore w:val="0"/>
        <w:widowControl w:val="0"/>
        <w:kinsoku/>
        <w:wordWrap/>
        <w:overflowPunct/>
        <w:topLinePunct w:val="0"/>
        <w:autoSpaceDE/>
        <w:autoSpaceDN/>
        <w:bidi w:val="0"/>
        <w:adjustRightInd w:val="0"/>
        <w:snapToGrid/>
        <w:spacing w:line="576" w:lineRule="exact"/>
        <w:ind w:left="0" w:firstLine="640" w:firstLineChars="200"/>
        <w:jc w:val="both"/>
        <w:textAlignment w:val="auto"/>
        <w:rPr>
          <w:rFonts w:hint="eastAsia" w:ascii="Times New Roman" w:hAnsi="Times New Roman" w:eastAsia="仿宋_GB2312" w:cs="仿宋_GB2312"/>
          <w:snapToGrid w:val="0"/>
          <w:kern w:val="0"/>
          <w:sz w:val="32"/>
          <w:szCs w:val="32"/>
          <w:highlight w:val="none"/>
        </w:rPr>
      </w:pPr>
      <w:r>
        <w:rPr>
          <w:rFonts w:hint="eastAsia" w:ascii="Times New Roman" w:hAnsi="Times New Roman" w:eastAsia="仿宋_GB2312" w:cs="仿宋_GB2312"/>
          <w:sz w:val="32"/>
          <w:szCs w:val="32"/>
          <w:highlight w:val="none"/>
        </w:rPr>
        <w:t>（三）</w:t>
      </w:r>
      <w:r>
        <w:rPr>
          <w:rFonts w:hint="eastAsia" w:ascii="Times New Roman" w:hAnsi="Times New Roman" w:eastAsia="仿宋_GB2312" w:cs="仿宋_GB2312"/>
          <w:snapToGrid w:val="0"/>
          <w:kern w:val="0"/>
          <w:sz w:val="32"/>
          <w:szCs w:val="32"/>
          <w:highlight w:val="none"/>
        </w:rPr>
        <w:t>承担品种试验的机构，不得擅自扩散、繁殖、扣留试验材料，不得弄虚作假、徇私舞弊。</w:t>
      </w:r>
    </w:p>
    <w:p w14:paraId="68E9DC34">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（四）试点连续两年出现参试品种增减产幅度达30%的极端值，并不能按要求说明原因的，取消该试点。</w:t>
      </w:r>
    </w:p>
    <w:p w14:paraId="0084974E">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十</w:t>
      </w:r>
      <w:r>
        <w:rPr>
          <w:rFonts w:hint="eastAsia" w:ascii="Times New Roman" w:hAnsi="Times New Roman" w:eastAsia="黑体" w:cs="黑体"/>
          <w:bCs/>
          <w:sz w:val="32"/>
          <w:szCs w:val="32"/>
          <w:highlight w:val="none"/>
          <w:lang w:val="en-US" w:eastAsia="zh-CN"/>
        </w:rPr>
        <w:t>二</w:t>
      </w:r>
      <w:r>
        <w:rPr>
          <w:rFonts w:hint="eastAsia" w:ascii="Times New Roman" w:hAnsi="Times New Roman" w:eastAsia="黑体" w:cs="黑体"/>
          <w:bCs/>
          <w:sz w:val="32"/>
          <w:szCs w:val="32"/>
          <w:highlight w:val="none"/>
        </w:rPr>
        <w:t>、试验档案管理</w:t>
      </w:r>
    </w:p>
    <w:p w14:paraId="1B72D3A9">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试验单位应该按照要求建立完整的试验档案，档案填写应真实、科学、公正，不得私自涂改。调查档案要妥善保管，接受组织单位和主持单位的检查。试验结束后，原始数据档案应保存三年以上。</w:t>
      </w:r>
    </w:p>
    <w:p w14:paraId="0BA30537">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试验监督电话：0471—6285043</w:t>
      </w:r>
    </w:p>
    <w:p w14:paraId="63624A97">
      <w:pPr>
        <w:pStyle w:val="2"/>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kern w:val="2"/>
          <w:sz w:val="32"/>
          <w:szCs w:val="32"/>
          <w:highlight w:val="none"/>
          <w:lang w:val="en-US" w:eastAsia="zh-CN" w:bidi="ar-SA"/>
        </w:rPr>
      </w:pPr>
    </w:p>
    <w:p w14:paraId="0C38B052">
      <w:pPr>
        <w:pStyle w:val="2"/>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附件：1.旱作组承担单位及联系人</w:t>
      </w:r>
    </w:p>
    <w:p w14:paraId="1D2671AB">
      <w:pPr>
        <w:pStyle w:val="2"/>
        <w:keepNext w:val="0"/>
        <w:keepLines w:val="0"/>
        <w:pageBreakBefore w:val="0"/>
        <w:widowControl w:val="0"/>
        <w:kinsoku/>
        <w:wordWrap/>
        <w:overflowPunct/>
        <w:topLinePunct w:val="0"/>
        <w:autoSpaceDE/>
        <w:autoSpaceDN/>
        <w:bidi w:val="0"/>
        <w:spacing w:line="600" w:lineRule="exact"/>
        <w:ind w:left="0" w:firstLine="1600" w:firstLineChars="5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2.水地组承担单位及联系人</w:t>
      </w:r>
    </w:p>
    <w:p w14:paraId="4BE80200">
      <w:pPr>
        <w:pStyle w:val="2"/>
        <w:keepNext w:val="0"/>
        <w:keepLines w:val="0"/>
        <w:pageBreakBefore w:val="0"/>
        <w:widowControl w:val="0"/>
        <w:kinsoku/>
        <w:wordWrap/>
        <w:overflowPunct/>
        <w:topLinePunct w:val="0"/>
        <w:autoSpaceDE/>
        <w:autoSpaceDN/>
        <w:bidi w:val="0"/>
        <w:spacing w:line="600" w:lineRule="exact"/>
        <w:ind w:left="0" w:firstLine="1600" w:firstLineChars="5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3.旱作组参试品种</w:t>
      </w:r>
    </w:p>
    <w:p w14:paraId="1A7C7308">
      <w:pPr>
        <w:pStyle w:val="2"/>
        <w:keepNext w:val="0"/>
        <w:keepLines w:val="0"/>
        <w:pageBreakBefore w:val="0"/>
        <w:widowControl w:val="0"/>
        <w:kinsoku/>
        <w:wordWrap/>
        <w:overflowPunct/>
        <w:topLinePunct w:val="0"/>
        <w:autoSpaceDE/>
        <w:autoSpaceDN/>
        <w:bidi w:val="0"/>
        <w:spacing w:line="600" w:lineRule="exact"/>
        <w:ind w:left="0" w:firstLine="1600" w:firstLineChars="5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4.水地组参试品种</w:t>
      </w:r>
    </w:p>
    <w:p w14:paraId="1DFAF0A8">
      <w:pPr>
        <w:pStyle w:val="2"/>
        <w:keepNext w:val="0"/>
        <w:keepLines w:val="0"/>
        <w:pageBreakBefore w:val="0"/>
        <w:widowControl w:val="0"/>
        <w:kinsoku/>
        <w:wordWrap/>
        <w:overflowPunct/>
        <w:topLinePunct w:val="0"/>
        <w:autoSpaceDE/>
        <w:autoSpaceDN/>
        <w:bidi w:val="0"/>
        <w:spacing w:line="600" w:lineRule="exact"/>
        <w:ind w:left="0" w:firstLine="1600" w:firstLineChars="5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5.小麦品种试验特性检测/鉴定项目承担单位</w:t>
      </w:r>
    </w:p>
    <w:p w14:paraId="7A3E0037">
      <w:pPr>
        <w:pStyle w:val="2"/>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sz w:val="32"/>
          <w:szCs w:val="32"/>
          <w:highlight w:val="none"/>
          <w:lang w:val="en-US" w:eastAsia="zh-CN"/>
        </w:rPr>
      </w:pPr>
    </w:p>
    <w:p w14:paraId="38956978">
      <w:pPr>
        <w:pStyle w:val="2"/>
        <w:keepNext w:val="0"/>
        <w:keepLines w:val="0"/>
        <w:pageBreakBefore w:val="0"/>
        <w:widowControl w:val="0"/>
        <w:kinsoku/>
        <w:wordWrap/>
        <w:overflowPunct/>
        <w:topLinePunct w:val="0"/>
        <w:autoSpaceDE/>
        <w:autoSpaceDN/>
        <w:bidi w:val="0"/>
        <w:spacing w:line="600" w:lineRule="exact"/>
        <w:ind w:left="0" w:firstLine="4480" w:firstLineChars="1400"/>
        <w:jc w:val="both"/>
        <w:textAlignment w:val="auto"/>
        <w:rPr>
          <w:rFonts w:hint="eastAsia" w:ascii="Times New Roman" w:hAnsi="Times New Roman" w:eastAsia="仿宋_GB2312" w:cs="仿宋_GB2312"/>
          <w:sz w:val="32"/>
          <w:szCs w:val="32"/>
          <w:lang w:val="en-US" w:eastAsia="zh-CN"/>
        </w:rPr>
        <w:sectPr>
          <w:footerReference r:id="rId4" w:type="first"/>
          <w:footerReference r:id="rId3"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cols w:space="0" w:num="1"/>
          <w:rtlGutter w:val="0"/>
          <w:docGrid w:linePitch="312" w:charSpace="0"/>
        </w:sectPr>
      </w:pPr>
    </w:p>
    <w:p w14:paraId="6589F471">
      <w:pPr>
        <w:keepNext w:val="0"/>
        <w:keepLines w:val="0"/>
        <w:pageBreakBefore w:val="0"/>
        <w:widowControl w:val="0"/>
        <w:kinsoku/>
        <w:wordWrap/>
        <w:overflowPunct/>
        <w:topLinePunct w:val="0"/>
        <w:autoSpaceDE/>
        <w:autoSpaceDN/>
        <w:bidi w:val="0"/>
        <w:spacing w:line="600" w:lineRule="exact"/>
        <w:ind w:left="0"/>
        <w:jc w:val="center"/>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表1  旱作组承担单位及联系人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8"/>
        <w:gridCol w:w="750"/>
        <w:gridCol w:w="732"/>
        <w:gridCol w:w="4912"/>
        <w:gridCol w:w="1179"/>
        <w:gridCol w:w="1536"/>
        <w:gridCol w:w="936"/>
      </w:tblGrid>
      <w:tr w14:paraId="75E0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6171C30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承担单位</w:t>
            </w:r>
          </w:p>
        </w:tc>
        <w:tc>
          <w:tcPr>
            <w:tcW w:w="750" w:type="dxa"/>
            <w:vAlign w:val="center"/>
          </w:tcPr>
          <w:p w14:paraId="0D2A79A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区试</w:t>
            </w:r>
          </w:p>
        </w:tc>
        <w:tc>
          <w:tcPr>
            <w:tcW w:w="732" w:type="dxa"/>
            <w:vAlign w:val="center"/>
          </w:tcPr>
          <w:p w14:paraId="105F991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生试</w:t>
            </w:r>
          </w:p>
        </w:tc>
        <w:tc>
          <w:tcPr>
            <w:tcW w:w="4912" w:type="dxa"/>
            <w:vAlign w:val="center"/>
          </w:tcPr>
          <w:p w14:paraId="3FB4D4E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通讯地址</w:t>
            </w:r>
          </w:p>
        </w:tc>
        <w:tc>
          <w:tcPr>
            <w:tcW w:w="1179" w:type="dxa"/>
            <w:vAlign w:val="center"/>
          </w:tcPr>
          <w:p w14:paraId="7B46F2B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联系人</w:t>
            </w:r>
          </w:p>
        </w:tc>
        <w:tc>
          <w:tcPr>
            <w:tcW w:w="0" w:type="auto"/>
            <w:vAlign w:val="center"/>
          </w:tcPr>
          <w:p w14:paraId="4AA4361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电话</w:t>
            </w:r>
          </w:p>
        </w:tc>
        <w:tc>
          <w:tcPr>
            <w:tcW w:w="0" w:type="auto"/>
            <w:vAlign w:val="center"/>
          </w:tcPr>
          <w:p w14:paraId="4643185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邮编</w:t>
            </w:r>
          </w:p>
        </w:tc>
      </w:tr>
      <w:tr w14:paraId="2686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4B2F490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上库力农场试验站</w:t>
            </w:r>
          </w:p>
        </w:tc>
        <w:tc>
          <w:tcPr>
            <w:tcW w:w="750" w:type="dxa"/>
            <w:vAlign w:val="center"/>
          </w:tcPr>
          <w:p w14:paraId="4D3F091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1B0F10D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56F62D6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内蒙古额尔古纳市上库力农场</w:t>
            </w:r>
          </w:p>
        </w:tc>
        <w:tc>
          <w:tcPr>
            <w:tcW w:w="1179" w:type="dxa"/>
            <w:vAlign w:val="center"/>
          </w:tcPr>
          <w:p w14:paraId="426C14D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孙秀琳</w:t>
            </w:r>
          </w:p>
        </w:tc>
        <w:tc>
          <w:tcPr>
            <w:tcW w:w="0" w:type="auto"/>
            <w:vAlign w:val="center"/>
          </w:tcPr>
          <w:p w14:paraId="6E86498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13948082281</w:t>
            </w:r>
          </w:p>
        </w:tc>
        <w:tc>
          <w:tcPr>
            <w:tcW w:w="0" w:type="auto"/>
            <w:vAlign w:val="center"/>
          </w:tcPr>
          <w:p w14:paraId="7371A17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022257</w:t>
            </w:r>
          </w:p>
        </w:tc>
      </w:tr>
      <w:tr w14:paraId="46CF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344DDB3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拉布大林农场试验站</w:t>
            </w:r>
          </w:p>
        </w:tc>
        <w:tc>
          <w:tcPr>
            <w:tcW w:w="750" w:type="dxa"/>
            <w:vAlign w:val="center"/>
          </w:tcPr>
          <w:p w14:paraId="13F33AD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52FDD92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4884B89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内蒙古额尔古纳市拉布大林农场</w:t>
            </w:r>
          </w:p>
        </w:tc>
        <w:tc>
          <w:tcPr>
            <w:tcW w:w="1179" w:type="dxa"/>
            <w:vAlign w:val="center"/>
          </w:tcPr>
          <w:p w14:paraId="6D157DD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杨光伟</w:t>
            </w:r>
          </w:p>
        </w:tc>
        <w:tc>
          <w:tcPr>
            <w:tcW w:w="0" w:type="auto"/>
            <w:vAlign w:val="center"/>
          </w:tcPr>
          <w:p w14:paraId="06AC1FC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13947094781</w:t>
            </w:r>
          </w:p>
        </w:tc>
        <w:tc>
          <w:tcPr>
            <w:tcW w:w="0" w:type="auto"/>
            <w:vAlign w:val="center"/>
          </w:tcPr>
          <w:p w14:paraId="67B3320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022250</w:t>
            </w:r>
          </w:p>
        </w:tc>
      </w:tr>
      <w:tr w14:paraId="622E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03BE62F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谢尔塔拉牧场试验站</w:t>
            </w:r>
          </w:p>
        </w:tc>
        <w:tc>
          <w:tcPr>
            <w:tcW w:w="750" w:type="dxa"/>
            <w:vAlign w:val="center"/>
          </w:tcPr>
          <w:p w14:paraId="02E6771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7CF0B48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0B69867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内蒙古海拉尔市谢尔塔拉牧场</w:t>
            </w:r>
          </w:p>
        </w:tc>
        <w:tc>
          <w:tcPr>
            <w:tcW w:w="1179" w:type="dxa"/>
            <w:vAlign w:val="center"/>
          </w:tcPr>
          <w:p w14:paraId="3CC0722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骆璎珞</w:t>
            </w:r>
          </w:p>
        </w:tc>
        <w:tc>
          <w:tcPr>
            <w:tcW w:w="0" w:type="auto"/>
            <w:vAlign w:val="center"/>
          </w:tcPr>
          <w:p w14:paraId="6575374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15334801958</w:t>
            </w:r>
          </w:p>
        </w:tc>
        <w:tc>
          <w:tcPr>
            <w:tcW w:w="0" w:type="auto"/>
            <w:vAlign w:val="center"/>
          </w:tcPr>
          <w:p w14:paraId="78A7CC3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021012</w:t>
            </w:r>
          </w:p>
        </w:tc>
      </w:tr>
      <w:tr w14:paraId="60A1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63DC278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特尼河牧场试验站</w:t>
            </w:r>
          </w:p>
        </w:tc>
        <w:tc>
          <w:tcPr>
            <w:tcW w:w="750" w:type="dxa"/>
            <w:vAlign w:val="center"/>
          </w:tcPr>
          <w:p w14:paraId="332D53D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6A8CF75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3F579D9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内蒙古陈巴尔虎旗特尼河牧场</w:t>
            </w:r>
          </w:p>
        </w:tc>
        <w:tc>
          <w:tcPr>
            <w:tcW w:w="1179" w:type="dxa"/>
            <w:vAlign w:val="center"/>
          </w:tcPr>
          <w:p w14:paraId="0448516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闫春瑞</w:t>
            </w:r>
          </w:p>
        </w:tc>
        <w:tc>
          <w:tcPr>
            <w:tcW w:w="0" w:type="auto"/>
            <w:vAlign w:val="center"/>
          </w:tcPr>
          <w:p w14:paraId="78F5A1A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15504706626</w:t>
            </w:r>
          </w:p>
        </w:tc>
        <w:tc>
          <w:tcPr>
            <w:tcW w:w="0" w:type="auto"/>
            <w:vAlign w:val="center"/>
          </w:tcPr>
          <w:p w14:paraId="5241842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021024</w:t>
            </w:r>
          </w:p>
        </w:tc>
      </w:tr>
      <w:tr w14:paraId="4FDA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361B4F3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牙克石农场</w:t>
            </w:r>
          </w:p>
        </w:tc>
        <w:tc>
          <w:tcPr>
            <w:tcW w:w="750" w:type="dxa"/>
            <w:vAlign w:val="center"/>
          </w:tcPr>
          <w:p w14:paraId="69F79CC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7ADBF8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1242F10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内蒙古牙克石农场生产部</w:t>
            </w:r>
          </w:p>
        </w:tc>
        <w:tc>
          <w:tcPr>
            <w:tcW w:w="1179" w:type="dxa"/>
            <w:vAlign w:val="center"/>
          </w:tcPr>
          <w:p w14:paraId="12C5BDD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张建强</w:t>
            </w:r>
          </w:p>
        </w:tc>
        <w:tc>
          <w:tcPr>
            <w:tcW w:w="0" w:type="auto"/>
            <w:vAlign w:val="center"/>
          </w:tcPr>
          <w:p w14:paraId="059AD89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13754008599</w:t>
            </w:r>
          </w:p>
        </w:tc>
        <w:tc>
          <w:tcPr>
            <w:tcW w:w="0" w:type="auto"/>
            <w:vAlign w:val="center"/>
          </w:tcPr>
          <w:p w14:paraId="0D23106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022156</w:t>
            </w:r>
          </w:p>
        </w:tc>
      </w:tr>
      <w:tr w14:paraId="6E7F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08F234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锡盟农牧技术推广中心</w:t>
            </w:r>
          </w:p>
        </w:tc>
        <w:tc>
          <w:tcPr>
            <w:tcW w:w="750" w:type="dxa"/>
            <w:vAlign w:val="center"/>
          </w:tcPr>
          <w:p w14:paraId="348CD41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73353A6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326F166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锡林浩特市察哈尔大街东段党政二号楼</w:t>
            </w:r>
          </w:p>
        </w:tc>
        <w:tc>
          <w:tcPr>
            <w:tcW w:w="1179" w:type="dxa"/>
            <w:vAlign w:val="center"/>
          </w:tcPr>
          <w:p w14:paraId="7021760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包乌日娜</w:t>
            </w:r>
          </w:p>
        </w:tc>
        <w:tc>
          <w:tcPr>
            <w:tcW w:w="0" w:type="auto"/>
            <w:vAlign w:val="center"/>
          </w:tcPr>
          <w:p w14:paraId="626268C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15004798987</w:t>
            </w:r>
          </w:p>
        </w:tc>
        <w:tc>
          <w:tcPr>
            <w:tcW w:w="0" w:type="auto"/>
            <w:vAlign w:val="center"/>
          </w:tcPr>
          <w:p w14:paraId="09E1533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026000</w:t>
            </w:r>
          </w:p>
        </w:tc>
      </w:tr>
      <w:tr w14:paraId="6B3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3755C52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呼伦贝尔农垦哈达图农牧场有限</w:t>
            </w:r>
          </w:p>
          <w:p w14:paraId="5E12FC5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公司试验站</w:t>
            </w:r>
          </w:p>
        </w:tc>
        <w:tc>
          <w:tcPr>
            <w:tcW w:w="750" w:type="dxa"/>
            <w:vAlign w:val="center"/>
          </w:tcPr>
          <w:p w14:paraId="1B9999E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667D33E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5104AC4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呼伦贝尔市陈巴尔虎旗哈达图农牧场</w:t>
            </w:r>
          </w:p>
          <w:p w14:paraId="3419129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有限公司</w:t>
            </w:r>
          </w:p>
        </w:tc>
        <w:tc>
          <w:tcPr>
            <w:tcW w:w="1179" w:type="dxa"/>
            <w:vAlign w:val="center"/>
          </w:tcPr>
          <w:p w14:paraId="50C3CBE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刘红莉</w:t>
            </w:r>
          </w:p>
        </w:tc>
        <w:tc>
          <w:tcPr>
            <w:tcW w:w="0" w:type="auto"/>
            <w:vAlign w:val="center"/>
          </w:tcPr>
          <w:p w14:paraId="1923E96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13847071905</w:t>
            </w:r>
          </w:p>
        </w:tc>
        <w:tc>
          <w:tcPr>
            <w:tcW w:w="0" w:type="auto"/>
            <w:vAlign w:val="center"/>
          </w:tcPr>
          <w:p w14:paraId="31D79ED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021500</w:t>
            </w:r>
          </w:p>
        </w:tc>
      </w:tr>
      <w:tr w14:paraId="6F4B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4D97547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内蒙古大兴安岭农垦（集团）有限</w:t>
            </w:r>
          </w:p>
          <w:p w14:paraId="3B6B01F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责任公司扎兰河农牧场分公司</w:t>
            </w:r>
          </w:p>
        </w:tc>
        <w:tc>
          <w:tcPr>
            <w:tcW w:w="750" w:type="dxa"/>
            <w:vAlign w:val="center"/>
          </w:tcPr>
          <w:p w14:paraId="25FD78F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56ED7C2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295AC67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内蒙古呼伦贝尔市鄂伦春自治旗大杨树镇扎兰河农场</w:t>
            </w:r>
          </w:p>
        </w:tc>
        <w:tc>
          <w:tcPr>
            <w:tcW w:w="1179" w:type="dxa"/>
            <w:vAlign w:val="center"/>
          </w:tcPr>
          <w:p w14:paraId="5DD4E13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黄志远</w:t>
            </w:r>
          </w:p>
        </w:tc>
        <w:tc>
          <w:tcPr>
            <w:tcW w:w="0" w:type="auto"/>
            <w:vAlign w:val="center"/>
          </w:tcPr>
          <w:p w14:paraId="46F0C8C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13654709437</w:t>
            </w:r>
          </w:p>
        </w:tc>
        <w:tc>
          <w:tcPr>
            <w:tcW w:w="0" w:type="auto"/>
            <w:vAlign w:val="center"/>
          </w:tcPr>
          <w:p w14:paraId="3A83C2C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022450</w:t>
            </w:r>
          </w:p>
        </w:tc>
      </w:tr>
      <w:tr w14:paraId="67C1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255BD91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凉城县农牧和科技局农业工作站</w:t>
            </w:r>
          </w:p>
        </w:tc>
        <w:tc>
          <w:tcPr>
            <w:tcW w:w="750" w:type="dxa"/>
            <w:vAlign w:val="center"/>
          </w:tcPr>
          <w:p w14:paraId="5D77E93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24D5AEF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445276C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凉城县鸿茅镇</w:t>
            </w:r>
          </w:p>
        </w:tc>
        <w:tc>
          <w:tcPr>
            <w:tcW w:w="1179" w:type="dxa"/>
            <w:vAlign w:val="center"/>
          </w:tcPr>
          <w:p w14:paraId="14000A4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徐俊维</w:t>
            </w:r>
          </w:p>
        </w:tc>
        <w:tc>
          <w:tcPr>
            <w:tcW w:w="0" w:type="auto"/>
            <w:vAlign w:val="center"/>
          </w:tcPr>
          <w:p w14:paraId="6EF805A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15164766623</w:t>
            </w:r>
          </w:p>
        </w:tc>
        <w:tc>
          <w:tcPr>
            <w:tcW w:w="0" w:type="auto"/>
            <w:vAlign w:val="center"/>
          </w:tcPr>
          <w:p w14:paraId="2EEAD69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013750</w:t>
            </w:r>
          </w:p>
        </w:tc>
      </w:tr>
      <w:tr w14:paraId="3C8D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48" w:type="dxa"/>
            <w:vAlign w:val="center"/>
          </w:tcPr>
          <w:p w14:paraId="3F655B9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丰镇市种业工作站</w:t>
            </w:r>
          </w:p>
        </w:tc>
        <w:tc>
          <w:tcPr>
            <w:tcW w:w="750" w:type="dxa"/>
            <w:vAlign w:val="center"/>
          </w:tcPr>
          <w:p w14:paraId="6936AD6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32" w:type="dxa"/>
            <w:vAlign w:val="center"/>
          </w:tcPr>
          <w:p w14:paraId="692FF16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4912" w:type="dxa"/>
            <w:vAlign w:val="center"/>
          </w:tcPr>
          <w:p w14:paraId="720526F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乌兰察布市丰镇市农牧和科技局</w:t>
            </w:r>
          </w:p>
        </w:tc>
        <w:tc>
          <w:tcPr>
            <w:tcW w:w="1179" w:type="dxa"/>
            <w:vAlign w:val="center"/>
          </w:tcPr>
          <w:p w14:paraId="08830A2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邢永生</w:t>
            </w:r>
          </w:p>
        </w:tc>
        <w:tc>
          <w:tcPr>
            <w:tcW w:w="0" w:type="auto"/>
            <w:vAlign w:val="center"/>
          </w:tcPr>
          <w:p w14:paraId="734869E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13948748609</w:t>
            </w:r>
          </w:p>
        </w:tc>
        <w:tc>
          <w:tcPr>
            <w:tcW w:w="0" w:type="auto"/>
            <w:vAlign w:val="center"/>
          </w:tcPr>
          <w:p w14:paraId="32D5412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012199</w:t>
            </w:r>
          </w:p>
        </w:tc>
      </w:tr>
    </w:tbl>
    <w:p w14:paraId="2A37C521">
      <w:pPr>
        <w:keepNext w:val="0"/>
        <w:keepLines w:val="0"/>
        <w:pageBreakBefore w:val="0"/>
        <w:widowControl w:val="0"/>
        <w:kinsoku/>
        <w:wordWrap/>
        <w:overflowPunct/>
        <w:topLinePunct w:val="0"/>
        <w:autoSpaceDE/>
        <w:autoSpaceDN/>
        <w:bidi w:val="0"/>
        <w:spacing w:line="600" w:lineRule="exact"/>
        <w:ind w:left="0"/>
        <w:jc w:val="center"/>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表2  水地组承担单位及联系人</w:t>
      </w:r>
    </w:p>
    <w:tbl>
      <w:tblPr>
        <w:tblStyle w:val="8"/>
        <w:tblW w:w="12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851"/>
        <w:gridCol w:w="708"/>
        <w:gridCol w:w="3746"/>
        <w:gridCol w:w="1084"/>
        <w:gridCol w:w="1600"/>
        <w:gridCol w:w="1225"/>
      </w:tblGrid>
      <w:tr w14:paraId="759D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23F5046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承担单位</w:t>
            </w:r>
          </w:p>
        </w:tc>
        <w:tc>
          <w:tcPr>
            <w:tcW w:w="851" w:type="dxa"/>
            <w:vAlign w:val="center"/>
          </w:tcPr>
          <w:p w14:paraId="74B969A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区试</w:t>
            </w:r>
          </w:p>
        </w:tc>
        <w:tc>
          <w:tcPr>
            <w:tcW w:w="708" w:type="dxa"/>
            <w:vAlign w:val="center"/>
          </w:tcPr>
          <w:p w14:paraId="30A4F79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生试</w:t>
            </w:r>
          </w:p>
        </w:tc>
        <w:tc>
          <w:tcPr>
            <w:tcW w:w="3746" w:type="dxa"/>
            <w:vAlign w:val="center"/>
          </w:tcPr>
          <w:p w14:paraId="42B2208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地址</w:t>
            </w:r>
          </w:p>
        </w:tc>
        <w:tc>
          <w:tcPr>
            <w:tcW w:w="1084" w:type="dxa"/>
            <w:vAlign w:val="center"/>
          </w:tcPr>
          <w:p w14:paraId="1FAB65D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联系人</w:t>
            </w:r>
          </w:p>
        </w:tc>
        <w:tc>
          <w:tcPr>
            <w:tcW w:w="1600" w:type="dxa"/>
            <w:vAlign w:val="center"/>
          </w:tcPr>
          <w:p w14:paraId="7C96E6E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电话</w:t>
            </w:r>
          </w:p>
        </w:tc>
        <w:tc>
          <w:tcPr>
            <w:tcW w:w="1225" w:type="dxa"/>
            <w:vAlign w:val="center"/>
          </w:tcPr>
          <w:p w14:paraId="063C134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邮编</w:t>
            </w:r>
          </w:p>
        </w:tc>
      </w:tr>
      <w:tr w14:paraId="1BDC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3F82A76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内蒙古自治区农牧业科学院作物科学研究所</w:t>
            </w:r>
          </w:p>
        </w:tc>
        <w:tc>
          <w:tcPr>
            <w:tcW w:w="851" w:type="dxa"/>
            <w:vAlign w:val="center"/>
          </w:tcPr>
          <w:p w14:paraId="54D3160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60C3948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1CCF9CF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呼和浩特市玉泉区昭君路22号</w:t>
            </w:r>
          </w:p>
        </w:tc>
        <w:tc>
          <w:tcPr>
            <w:tcW w:w="1084" w:type="dxa"/>
            <w:vAlign w:val="center"/>
          </w:tcPr>
          <w:p w14:paraId="6239052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叶 君</w:t>
            </w:r>
          </w:p>
        </w:tc>
        <w:tc>
          <w:tcPr>
            <w:tcW w:w="1600" w:type="dxa"/>
            <w:vAlign w:val="center"/>
          </w:tcPr>
          <w:p w14:paraId="674B787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18247136936</w:t>
            </w:r>
          </w:p>
        </w:tc>
        <w:tc>
          <w:tcPr>
            <w:tcW w:w="1225" w:type="dxa"/>
            <w:vAlign w:val="center"/>
          </w:tcPr>
          <w:p w14:paraId="0E27DF4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010031</w:t>
            </w:r>
          </w:p>
        </w:tc>
      </w:tr>
      <w:tr w14:paraId="1F07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57A5359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巴彦淖尔市农牧业科学研究所</w:t>
            </w:r>
          </w:p>
        </w:tc>
        <w:tc>
          <w:tcPr>
            <w:tcW w:w="851" w:type="dxa"/>
            <w:vAlign w:val="center"/>
          </w:tcPr>
          <w:p w14:paraId="42E9E84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3C01A8E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5C35E3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内蒙古巴彦淖尔市杭锦后旗陕坝镇学府花园</w:t>
            </w:r>
          </w:p>
        </w:tc>
        <w:tc>
          <w:tcPr>
            <w:tcW w:w="1084" w:type="dxa"/>
            <w:vAlign w:val="center"/>
          </w:tcPr>
          <w:p w14:paraId="2267399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杨 蕾</w:t>
            </w:r>
          </w:p>
        </w:tc>
        <w:tc>
          <w:tcPr>
            <w:tcW w:w="1600" w:type="dxa"/>
            <w:vAlign w:val="center"/>
          </w:tcPr>
          <w:p w14:paraId="5C40D3C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15147822788</w:t>
            </w:r>
          </w:p>
        </w:tc>
        <w:tc>
          <w:tcPr>
            <w:tcW w:w="1225" w:type="dxa"/>
            <w:vAlign w:val="center"/>
          </w:tcPr>
          <w:p w14:paraId="5A9EFD3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015400</w:t>
            </w:r>
          </w:p>
        </w:tc>
      </w:tr>
      <w:tr w14:paraId="0971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2890010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巴彦淖尔市现代农牧事业</w:t>
            </w:r>
          </w:p>
          <w:p w14:paraId="41B8B18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发展中心</w:t>
            </w:r>
          </w:p>
        </w:tc>
        <w:tc>
          <w:tcPr>
            <w:tcW w:w="851" w:type="dxa"/>
            <w:vAlign w:val="center"/>
          </w:tcPr>
          <w:p w14:paraId="2FCD25D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50ECD9E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60E921E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巴彦淖尔市临河区新华西街</w:t>
            </w:r>
          </w:p>
          <w:p w14:paraId="6E57BB2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农牧大楼</w:t>
            </w:r>
          </w:p>
        </w:tc>
        <w:tc>
          <w:tcPr>
            <w:tcW w:w="1084" w:type="dxa"/>
            <w:vAlign w:val="center"/>
          </w:tcPr>
          <w:p w14:paraId="2878505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赵 贤</w:t>
            </w:r>
          </w:p>
        </w:tc>
        <w:tc>
          <w:tcPr>
            <w:tcW w:w="1600" w:type="dxa"/>
            <w:vAlign w:val="center"/>
          </w:tcPr>
          <w:p w14:paraId="69D3516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15029068853</w:t>
            </w:r>
          </w:p>
        </w:tc>
        <w:tc>
          <w:tcPr>
            <w:tcW w:w="1225" w:type="dxa"/>
            <w:vAlign w:val="center"/>
          </w:tcPr>
          <w:p w14:paraId="1C4681E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015000</w:t>
            </w:r>
          </w:p>
        </w:tc>
      </w:tr>
      <w:tr w14:paraId="6775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294CD72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鄂尔多斯市农牧业科学</w:t>
            </w:r>
          </w:p>
          <w:p w14:paraId="06EB9C4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研究所</w:t>
            </w:r>
          </w:p>
        </w:tc>
        <w:tc>
          <w:tcPr>
            <w:tcW w:w="851" w:type="dxa"/>
            <w:vAlign w:val="center"/>
          </w:tcPr>
          <w:p w14:paraId="41A3A44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47956F4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371A21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鄂尔达拉特旗树林召镇锦华园小区C区6号楼</w:t>
            </w:r>
          </w:p>
        </w:tc>
        <w:tc>
          <w:tcPr>
            <w:tcW w:w="1084" w:type="dxa"/>
            <w:vAlign w:val="center"/>
          </w:tcPr>
          <w:p w14:paraId="44D8F17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史学芬</w:t>
            </w:r>
          </w:p>
        </w:tc>
        <w:tc>
          <w:tcPr>
            <w:tcW w:w="1600" w:type="dxa"/>
            <w:vAlign w:val="center"/>
          </w:tcPr>
          <w:p w14:paraId="5C2F5F9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15047134542</w:t>
            </w:r>
          </w:p>
        </w:tc>
        <w:tc>
          <w:tcPr>
            <w:tcW w:w="1225" w:type="dxa"/>
            <w:vAlign w:val="center"/>
          </w:tcPr>
          <w:p w14:paraId="57CE4F6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014300</w:t>
            </w:r>
          </w:p>
        </w:tc>
      </w:tr>
      <w:tr w14:paraId="0B72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2155EBA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通辽市农牧科学研究所</w:t>
            </w:r>
          </w:p>
        </w:tc>
        <w:tc>
          <w:tcPr>
            <w:tcW w:w="851" w:type="dxa"/>
            <w:vAlign w:val="center"/>
          </w:tcPr>
          <w:p w14:paraId="4D2AF02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42EB31D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3634CD5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通辽市科尔沁区钱家店镇</w:t>
            </w:r>
          </w:p>
        </w:tc>
        <w:tc>
          <w:tcPr>
            <w:tcW w:w="1084" w:type="dxa"/>
            <w:vAlign w:val="center"/>
          </w:tcPr>
          <w:p w14:paraId="664736E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李 岩</w:t>
            </w:r>
          </w:p>
        </w:tc>
        <w:tc>
          <w:tcPr>
            <w:tcW w:w="1600" w:type="dxa"/>
            <w:vAlign w:val="center"/>
          </w:tcPr>
          <w:p w14:paraId="163ECD0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13947545309</w:t>
            </w:r>
          </w:p>
        </w:tc>
        <w:tc>
          <w:tcPr>
            <w:tcW w:w="1225" w:type="dxa"/>
            <w:vAlign w:val="center"/>
          </w:tcPr>
          <w:p w14:paraId="65A3234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028015</w:t>
            </w:r>
          </w:p>
        </w:tc>
      </w:tr>
      <w:tr w14:paraId="44E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730" w:type="dxa"/>
            <w:vAlign w:val="center"/>
          </w:tcPr>
          <w:p w14:paraId="13366E1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赤峰市农牧科学研究所</w:t>
            </w:r>
          </w:p>
        </w:tc>
        <w:tc>
          <w:tcPr>
            <w:tcW w:w="851" w:type="dxa"/>
            <w:vAlign w:val="center"/>
          </w:tcPr>
          <w:p w14:paraId="07B6641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708" w:type="dxa"/>
            <w:vAlign w:val="center"/>
          </w:tcPr>
          <w:p w14:paraId="004C84E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w:t>
            </w:r>
          </w:p>
        </w:tc>
        <w:tc>
          <w:tcPr>
            <w:tcW w:w="3746" w:type="dxa"/>
            <w:vAlign w:val="center"/>
          </w:tcPr>
          <w:p w14:paraId="382E9C1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赤峰市松山区</w:t>
            </w:r>
          </w:p>
        </w:tc>
        <w:tc>
          <w:tcPr>
            <w:tcW w:w="1084" w:type="dxa"/>
            <w:vAlign w:val="center"/>
          </w:tcPr>
          <w:p w14:paraId="7CDC8DB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谭丽萍</w:t>
            </w:r>
          </w:p>
        </w:tc>
        <w:tc>
          <w:tcPr>
            <w:tcW w:w="1600" w:type="dxa"/>
            <w:vAlign w:val="center"/>
          </w:tcPr>
          <w:p w14:paraId="557982B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13088403252</w:t>
            </w:r>
          </w:p>
        </w:tc>
        <w:tc>
          <w:tcPr>
            <w:tcW w:w="1225" w:type="dxa"/>
            <w:vAlign w:val="center"/>
          </w:tcPr>
          <w:p w14:paraId="7E48780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024031</w:t>
            </w:r>
          </w:p>
        </w:tc>
      </w:tr>
    </w:tbl>
    <w:p w14:paraId="3B10B22E">
      <w:pPr>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b/>
          <w:sz w:val="32"/>
          <w:szCs w:val="32"/>
          <w:highlight w:val="none"/>
        </w:rPr>
        <w:sectPr>
          <w:footerReference r:id="rId7" w:type="first"/>
          <w:footerReference r:id="rId5" w:type="default"/>
          <w:footerReference r:id="rId6" w:type="even"/>
          <w:pgSz w:w="16838" w:h="11906" w:orient="landscape"/>
          <w:pgMar w:top="2098" w:right="1474" w:bottom="1984" w:left="1587" w:header="851" w:footer="1644" w:gutter="0"/>
          <w:pgBorders>
            <w:top w:val="none" w:sz="0" w:space="0"/>
            <w:left w:val="none" w:sz="0" w:space="0"/>
            <w:bottom w:val="none" w:sz="0" w:space="0"/>
            <w:right w:val="none" w:sz="0" w:space="0"/>
          </w:pgBorders>
          <w:pgNumType w:fmt="numberInDash"/>
          <w:cols w:space="0" w:num="1"/>
          <w:titlePg/>
          <w:rtlGutter w:val="0"/>
          <w:docGrid w:type="linesAndChars" w:linePitch="312" w:charSpace="0"/>
        </w:sectPr>
      </w:pPr>
    </w:p>
    <w:p w14:paraId="16448BC2">
      <w:pPr>
        <w:keepNext w:val="0"/>
        <w:keepLines w:val="0"/>
        <w:pageBreakBefore w:val="0"/>
        <w:widowControl w:val="0"/>
        <w:kinsoku/>
        <w:wordWrap/>
        <w:overflowPunct/>
        <w:topLinePunct w:val="0"/>
        <w:autoSpaceDE/>
        <w:autoSpaceDN/>
        <w:bidi w:val="0"/>
        <w:spacing w:line="600" w:lineRule="exact"/>
        <w:ind w:left="0"/>
        <w:jc w:val="center"/>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表3  旱作组参试品种</w:t>
      </w:r>
    </w:p>
    <w:tbl>
      <w:tblPr>
        <w:tblStyle w:val="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969"/>
        <w:gridCol w:w="1687"/>
        <w:gridCol w:w="3777"/>
        <w:gridCol w:w="1150"/>
        <w:gridCol w:w="1262"/>
      </w:tblGrid>
      <w:tr w14:paraId="6B8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177BF23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序号</w:t>
            </w:r>
          </w:p>
        </w:tc>
        <w:tc>
          <w:tcPr>
            <w:tcW w:w="2656" w:type="dxa"/>
            <w:gridSpan w:val="2"/>
            <w:vAlign w:val="center"/>
          </w:tcPr>
          <w:p w14:paraId="63A6E0D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参试品种和组别</w:t>
            </w:r>
          </w:p>
        </w:tc>
        <w:tc>
          <w:tcPr>
            <w:tcW w:w="3777" w:type="dxa"/>
            <w:vAlign w:val="center"/>
          </w:tcPr>
          <w:p w14:paraId="6295E79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供种单位</w:t>
            </w:r>
          </w:p>
        </w:tc>
        <w:tc>
          <w:tcPr>
            <w:tcW w:w="1150" w:type="dxa"/>
            <w:vAlign w:val="center"/>
          </w:tcPr>
          <w:p w14:paraId="2026012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试验年</w:t>
            </w:r>
          </w:p>
        </w:tc>
        <w:tc>
          <w:tcPr>
            <w:tcW w:w="1262" w:type="dxa"/>
            <w:vAlign w:val="center"/>
          </w:tcPr>
          <w:p w14:paraId="3371FFB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备注</w:t>
            </w:r>
          </w:p>
        </w:tc>
      </w:tr>
      <w:tr w14:paraId="403A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451B950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val="en-US" w:eastAsia="zh-CN"/>
              </w:rPr>
              <w:t>1</w:t>
            </w:r>
          </w:p>
        </w:tc>
        <w:tc>
          <w:tcPr>
            <w:tcW w:w="969" w:type="dxa"/>
            <w:vMerge w:val="restart"/>
            <w:vAlign w:val="center"/>
          </w:tcPr>
          <w:p w14:paraId="04DBD58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生产</w:t>
            </w:r>
          </w:p>
          <w:p w14:paraId="5BD490B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试验</w:t>
            </w:r>
          </w:p>
        </w:tc>
        <w:tc>
          <w:tcPr>
            <w:tcW w:w="1687" w:type="dxa"/>
            <w:vAlign w:val="center"/>
          </w:tcPr>
          <w:p w14:paraId="40815C9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龙春231</w:t>
            </w:r>
          </w:p>
        </w:tc>
        <w:tc>
          <w:tcPr>
            <w:tcW w:w="3777" w:type="dxa"/>
            <w:vAlign w:val="center"/>
          </w:tcPr>
          <w:p w14:paraId="2092D80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黑龙江省农业科学院作物资源</w:t>
            </w:r>
          </w:p>
          <w:p w14:paraId="0815390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研究所</w:t>
            </w:r>
          </w:p>
        </w:tc>
        <w:tc>
          <w:tcPr>
            <w:tcW w:w="1150" w:type="dxa"/>
            <w:vAlign w:val="center"/>
          </w:tcPr>
          <w:p w14:paraId="5BF7CFE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3</w:t>
            </w:r>
          </w:p>
        </w:tc>
        <w:tc>
          <w:tcPr>
            <w:tcW w:w="1262" w:type="dxa"/>
            <w:vAlign w:val="center"/>
          </w:tcPr>
          <w:p w14:paraId="66F4003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区生同试</w:t>
            </w:r>
          </w:p>
        </w:tc>
      </w:tr>
      <w:tr w14:paraId="2795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38B74AF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val="en-US" w:eastAsia="zh-CN"/>
              </w:rPr>
              <w:t>对照</w:t>
            </w:r>
          </w:p>
        </w:tc>
        <w:tc>
          <w:tcPr>
            <w:tcW w:w="969" w:type="dxa"/>
            <w:vMerge w:val="continue"/>
            <w:vAlign w:val="center"/>
          </w:tcPr>
          <w:p w14:paraId="695E9C8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2C163AB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克春4号</w:t>
            </w:r>
          </w:p>
        </w:tc>
        <w:tc>
          <w:tcPr>
            <w:tcW w:w="3777" w:type="dxa"/>
            <w:vAlign w:val="center"/>
          </w:tcPr>
          <w:p w14:paraId="50C0F23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拉布大林农场试验站</w:t>
            </w:r>
          </w:p>
        </w:tc>
        <w:tc>
          <w:tcPr>
            <w:tcW w:w="1150" w:type="dxa"/>
            <w:vAlign w:val="center"/>
          </w:tcPr>
          <w:p w14:paraId="0123651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262" w:type="dxa"/>
            <w:vAlign w:val="center"/>
          </w:tcPr>
          <w:p w14:paraId="4555BC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r>
      <w:tr w14:paraId="036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5FC4C41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969" w:type="dxa"/>
            <w:vMerge w:val="restart"/>
            <w:vAlign w:val="center"/>
          </w:tcPr>
          <w:p w14:paraId="3A32B78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区域</w:t>
            </w:r>
          </w:p>
          <w:p w14:paraId="68040DD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试验</w:t>
            </w:r>
          </w:p>
        </w:tc>
        <w:tc>
          <w:tcPr>
            <w:tcW w:w="1687" w:type="dxa"/>
            <w:vAlign w:val="center"/>
          </w:tcPr>
          <w:p w14:paraId="1EE3B37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龙春231</w:t>
            </w:r>
          </w:p>
        </w:tc>
        <w:tc>
          <w:tcPr>
            <w:tcW w:w="3777" w:type="dxa"/>
            <w:vAlign w:val="center"/>
          </w:tcPr>
          <w:p w14:paraId="51855BB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黑龙江省农业科学院作物资源</w:t>
            </w:r>
          </w:p>
          <w:p w14:paraId="2CB74B1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研究所</w:t>
            </w:r>
          </w:p>
        </w:tc>
        <w:tc>
          <w:tcPr>
            <w:tcW w:w="1150" w:type="dxa"/>
            <w:vAlign w:val="center"/>
          </w:tcPr>
          <w:p w14:paraId="1FF8881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w:t>
            </w:r>
          </w:p>
        </w:tc>
        <w:tc>
          <w:tcPr>
            <w:tcW w:w="1262" w:type="dxa"/>
            <w:vAlign w:val="center"/>
          </w:tcPr>
          <w:p w14:paraId="6A0577C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091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5F6BD6A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969" w:type="dxa"/>
            <w:vMerge w:val="continue"/>
            <w:vAlign w:val="center"/>
          </w:tcPr>
          <w:p w14:paraId="5969314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0543BE7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龙塔麦246</w:t>
            </w:r>
          </w:p>
        </w:tc>
        <w:tc>
          <w:tcPr>
            <w:tcW w:w="3777" w:type="dxa"/>
            <w:vAlign w:val="center"/>
          </w:tcPr>
          <w:p w14:paraId="099896D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呼伦贝尔农垦谢尔塔拉农牧场</w:t>
            </w:r>
          </w:p>
          <w:p w14:paraId="576D084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有限公司</w:t>
            </w:r>
          </w:p>
        </w:tc>
        <w:tc>
          <w:tcPr>
            <w:tcW w:w="1150" w:type="dxa"/>
            <w:vAlign w:val="center"/>
          </w:tcPr>
          <w:p w14:paraId="6EB8B9C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1262" w:type="dxa"/>
            <w:vAlign w:val="center"/>
          </w:tcPr>
          <w:p w14:paraId="01BDB8B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区试</w:t>
            </w:r>
          </w:p>
        </w:tc>
      </w:tr>
      <w:tr w14:paraId="24CA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76D9A4C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969" w:type="dxa"/>
            <w:vMerge w:val="continue"/>
            <w:vAlign w:val="center"/>
          </w:tcPr>
          <w:p w14:paraId="71BCD92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676A787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龙春245</w:t>
            </w:r>
          </w:p>
        </w:tc>
        <w:tc>
          <w:tcPr>
            <w:tcW w:w="3777" w:type="dxa"/>
            <w:vAlign w:val="center"/>
          </w:tcPr>
          <w:p w14:paraId="6BBF2AE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黑龙江省农业科学院作物资源</w:t>
            </w:r>
          </w:p>
          <w:p w14:paraId="403D05A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研究所</w:t>
            </w:r>
          </w:p>
        </w:tc>
        <w:tc>
          <w:tcPr>
            <w:tcW w:w="1150" w:type="dxa"/>
            <w:vAlign w:val="center"/>
          </w:tcPr>
          <w:p w14:paraId="11E96B8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1262" w:type="dxa"/>
            <w:vAlign w:val="center"/>
          </w:tcPr>
          <w:p w14:paraId="31D7E01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区试</w:t>
            </w:r>
          </w:p>
        </w:tc>
      </w:tr>
      <w:tr w14:paraId="4DD1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1D13D67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4</w:t>
            </w:r>
          </w:p>
        </w:tc>
        <w:tc>
          <w:tcPr>
            <w:tcW w:w="969" w:type="dxa"/>
            <w:vMerge w:val="continue"/>
            <w:vAlign w:val="center"/>
          </w:tcPr>
          <w:p w14:paraId="7198E61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0F09C84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克春47号</w:t>
            </w:r>
          </w:p>
        </w:tc>
        <w:tc>
          <w:tcPr>
            <w:tcW w:w="3777" w:type="dxa"/>
            <w:vAlign w:val="center"/>
          </w:tcPr>
          <w:p w14:paraId="168E158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黑龙江省农业科学院克山分院</w:t>
            </w:r>
          </w:p>
        </w:tc>
        <w:tc>
          <w:tcPr>
            <w:tcW w:w="1150" w:type="dxa"/>
            <w:vAlign w:val="center"/>
          </w:tcPr>
          <w:p w14:paraId="5E1E3D3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1262" w:type="dxa"/>
            <w:vAlign w:val="center"/>
          </w:tcPr>
          <w:p w14:paraId="23EEEA0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区试</w:t>
            </w:r>
          </w:p>
        </w:tc>
      </w:tr>
      <w:tr w14:paraId="5C8C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7CAB545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5</w:t>
            </w:r>
          </w:p>
        </w:tc>
        <w:tc>
          <w:tcPr>
            <w:tcW w:w="969" w:type="dxa"/>
            <w:vMerge w:val="continue"/>
            <w:vAlign w:val="center"/>
          </w:tcPr>
          <w:p w14:paraId="18BF5F9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40727AF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九圣禾C3301</w:t>
            </w:r>
          </w:p>
        </w:tc>
        <w:tc>
          <w:tcPr>
            <w:tcW w:w="3777" w:type="dxa"/>
            <w:vAlign w:val="center"/>
          </w:tcPr>
          <w:p w14:paraId="3761A0E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辽宁九圣禾郁青种业有限公司</w:t>
            </w:r>
          </w:p>
        </w:tc>
        <w:tc>
          <w:tcPr>
            <w:tcW w:w="1150" w:type="dxa"/>
            <w:vAlign w:val="center"/>
          </w:tcPr>
          <w:p w14:paraId="57D61C4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02DF9E8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540E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52AA53A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6</w:t>
            </w:r>
          </w:p>
        </w:tc>
        <w:tc>
          <w:tcPr>
            <w:tcW w:w="969" w:type="dxa"/>
            <w:vMerge w:val="continue"/>
            <w:vAlign w:val="center"/>
          </w:tcPr>
          <w:p w14:paraId="1CA5D28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1A33EEB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赤春2401</w:t>
            </w:r>
          </w:p>
        </w:tc>
        <w:tc>
          <w:tcPr>
            <w:tcW w:w="3777" w:type="dxa"/>
            <w:shd w:val="clear" w:color="auto" w:fill="auto"/>
            <w:vAlign w:val="center"/>
          </w:tcPr>
          <w:p w14:paraId="30038AB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赤峰市农牧科学研究所</w:t>
            </w:r>
          </w:p>
        </w:tc>
        <w:tc>
          <w:tcPr>
            <w:tcW w:w="1150" w:type="dxa"/>
            <w:vAlign w:val="center"/>
          </w:tcPr>
          <w:p w14:paraId="576B779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4239B0C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2C5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25BF27F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7</w:t>
            </w:r>
          </w:p>
        </w:tc>
        <w:tc>
          <w:tcPr>
            <w:tcW w:w="969" w:type="dxa"/>
            <w:vMerge w:val="continue"/>
            <w:vAlign w:val="center"/>
          </w:tcPr>
          <w:p w14:paraId="1C9C351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7310E85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京春34</w:t>
            </w:r>
          </w:p>
        </w:tc>
        <w:tc>
          <w:tcPr>
            <w:tcW w:w="3777" w:type="dxa"/>
            <w:shd w:val="clear" w:color="auto" w:fill="auto"/>
            <w:vAlign w:val="center"/>
          </w:tcPr>
          <w:p w14:paraId="0D7B52A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北京市农林科学院杂交小麦研究所</w:t>
            </w:r>
          </w:p>
        </w:tc>
        <w:tc>
          <w:tcPr>
            <w:tcW w:w="1150" w:type="dxa"/>
            <w:vAlign w:val="center"/>
          </w:tcPr>
          <w:p w14:paraId="30E3257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1B8AAE0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6802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039034C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8</w:t>
            </w:r>
          </w:p>
        </w:tc>
        <w:tc>
          <w:tcPr>
            <w:tcW w:w="969" w:type="dxa"/>
            <w:vMerge w:val="continue"/>
            <w:vAlign w:val="center"/>
          </w:tcPr>
          <w:p w14:paraId="70257B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4FB48E4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龙岭麦2770</w:t>
            </w:r>
          </w:p>
        </w:tc>
        <w:tc>
          <w:tcPr>
            <w:tcW w:w="3777" w:type="dxa"/>
            <w:vAlign w:val="center"/>
          </w:tcPr>
          <w:p w14:paraId="3F78144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呼伦贝尔岭域丰种业有限公司</w:t>
            </w:r>
          </w:p>
        </w:tc>
        <w:tc>
          <w:tcPr>
            <w:tcW w:w="1150" w:type="dxa"/>
            <w:vAlign w:val="center"/>
          </w:tcPr>
          <w:p w14:paraId="6A3E74E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0FAC1FB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63FF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15DE19E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9</w:t>
            </w:r>
          </w:p>
        </w:tc>
        <w:tc>
          <w:tcPr>
            <w:tcW w:w="969" w:type="dxa"/>
            <w:vMerge w:val="continue"/>
            <w:vAlign w:val="center"/>
          </w:tcPr>
          <w:p w14:paraId="5A2B18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7E099FF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拉T2577-3</w:t>
            </w:r>
          </w:p>
        </w:tc>
        <w:tc>
          <w:tcPr>
            <w:tcW w:w="3777" w:type="dxa"/>
            <w:vAlign w:val="center"/>
          </w:tcPr>
          <w:p w14:paraId="2CECA92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呼伦贝尔农垦拉布大林农牧场</w:t>
            </w:r>
          </w:p>
          <w:p w14:paraId="3D6CFA7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有限公司</w:t>
            </w:r>
          </w:p>
        </w:tc>
        <w:tc>
          <w:tcPr>
            <w:tcW w:w="1150" w:type="dxa"/>
            <w:vAlign w:val="center"/>
          </w:tcPr>
          <w:p w14:paraId="5E56A68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770D2DB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582B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37DF6FE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10</w:t>
            </w:r>
          </w:p>
        </w:tc>
        <w:tc>
          <w:tcPr>
            <w:tcW w:w="969" w:type="dxa"/>
            <w:vMerge w:val="continue"/>
            <w:vAlign w:val="center"/>
          </w:tcPr>
          <w:p w14:paraId="63BB914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vAlign w:val="center"/>
          </w:tcPr>
          <w:p w14:paraId="4387521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龙辐麦425</w:t>
            </w:r>
          </w:p>
        </w:tc>
        <w:tc>
          <w:tcPr>
            <w:tcW w:w="3777" w:type="dxa"/>
            <w:vAlign w:val="center"/>
          </w:tcPr>
          <w:p w14:paraId="7DE5820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黑龙江省农业科学院作物资源</w:t>
            </w:r>
          </w:p>
          <w:p w14:paraId="4BEB7FA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研究所</w:t>
            </w:r>
          </w:p>
        </w:tc>
        <w:tc>
          <w:tcPr>
            <w:tcW w:w="1150" w:type="dxa"/>
            <w:vAlign w:val="center"/>
          </w:tcPr>
          <w:p w14:paraId="0D3004A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1262" w:type="dxa"/>
            <w:vAlign w:val="center"/>
          </w:tcPr>
          <w:p w14:paraId="1FDA373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区试</w:t>
            </w:r>
          </w:p>
        </w:tc>
      </w:tr>
      <w:tr w14:paraId="3B7D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812" w:type="dxa"/>
            <w:vAlign w:val="center"/>
          </w:tcPr>
          <w:p w14:paraId="543194C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对照</w:t>
            </w:r>
          </w:p>
        </w:tc>
        <w:tc>
          <w:tcPr>
            <w:tcW w:w="969" w:type="dxa"/>
            <w:vMerge w:val="continue"/>
            <w:vAlign w:val="center"/>
          </w:tcPr>
          <w:p w14:paraId="7CDAA10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c>
          <w:tcPr>
            <w:tcW w:w="1687" w:type="dxa"/>
            <w:shd w:val="clear" w:color="auto" w:fill="auto"/>
            <w:vAlign w:val="center"/>
          </w:tcPr>
          <w:p w14:paraId="6E0E467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克春4号</w:t>
            </w:r>
          </w:p>
        </w:tc>
        <w:tc>
          <w:tcPr>
            <w:tcW w:w="3777" w:type="dxa"/>
            <w:shd w:val="clear" w:color="auto" w:fill="auto"/>
            <w:vAlign w:val="center"/>
          </w:tcPr>
          <w:p w14:paraId="44919E6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拉布大林农场试验站</w:t>
            </w:r>
          </w:p>
        </w:tc>
        <w:tc>
          <w:tcPr>
            <w:tcW w:w="1150" w:type="dxa"/>
            <w:vAlign w:val="center"/>
          </w:tcPr>
          <w:p w14:paraId="0F3BCF4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1262" w:type="dxa"/>
            <w:vAlign w:val="center"/>
          </w:tcPr>
          <w:p w14:paraId="46844B4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rPr>
            </w:pPr>
          </w:p>
        </w:tc>
      </w:tr>
    </w:tbl>
    <w:p w14:paraId="079C69AD">
      <w:pPr>
        <w:keepNext w:val="0"/>
        <w:keepLines w:val="0"/>
        <w:pageBreakBefore w:val="0"/>
        <w:widowControl w:val="0"/>
        <w:kinsoku/>
        <w:wordWrap/>
        <w:overflowPunct/>
        <w:topLinePunct w:val="0"/>
        <w:autoSpaceDE/>
        <w:autoSpaceDN/>
        <w:bidi w:val="0"/>
        <w:spacing w:line="600" w:lineRule="exact"/>
        <w:ind w:left="0"/>
        <w:jc w:val="both"/>
        <w:textAlignment w:val="auto"/>
        <w:rPr>
          <w:rFonts w:hint="eastAsia" w:ascii="Times New Roman" w:hAnsi="Times New Roman" w:eastAsia="仿宋_GB2312" w:cs="仿宋_GB2312"/>
          <w:b/>
          <w:bCs/>
          <w:sz w:val="32"/>
          <w:szCs w:val="32"/>
          <w:highlight w:val="none"/>
        </w:rPr>
      </w:pPr>
    </w:p>
    <w:p w14:paraId="6CA1DA5F">
      <w:pPr>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br w:type="page"/>
      </w:r>
    </w:p>
    <w:p w14:paraId="05AA7AF1">
      <w:pPr>
        <w:keepNext w:val="0"/>
        <w:keepLines w:val="0"/>
        <w:pageBreakBefore w:val="0"/>
        <w:widowControl w:val="0"/>
        <w:kinsoku/>
        <w:wordWrap/>
        <w:overflowPunct/>
        <w:topLinePunct w:val="0"/>
        <w:autoSpaceDE/>
        <w:autoSpaceDN/>
        <w:bidi w:val="0"/>
        <w:spacing w:line="600" w:lineRule="exact"/>
        <w:ind w:left="0"/>
        <w:jc w:val="center"/>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表4  水地组参试品种</w:t>
      </w:r>
    </w:p>
    <w:tbl>
      <w:tblPr>
        <w:tblStyle w:val="8"/>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841"/>
        <w:gridCol w:w="1638"/>
        <w:gridCol w:w="4274"/>
        <w:gridCol w:w="990"/>
        <w:gridCol w:w="1012"/>
      </w:tblGrid>
      <w:tr w14:paraId="6602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402C3AC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序号</w:t>
            </w:r>
          </w:p>
        </w:tc>
        <w:tc>
          <w:tcPr>
            <w:tcW w:w="1282" w:type="pct"/>
            <w:gridSpan w:val="2"/>
            <w:shd w:val="clear" w:color="auto" w:fill="auto"/>
            <w:vAlign w:val="center"/>
          </w:tcPr>
          <w:p w14:paraId="1C6CB77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参试品种</w:t>
            </w:r>
          </w:p>
        </w:tc>
        <w:tc>
          <w:tcPr>
            <w:tcW w:w="2210" w:type="pct"/>
            <w:shd w:val="clear" w:color="auto" w:fill="auto"/>
            <w:vAlign w:val="center"/>
          </w:tcPr>
          <w:p w14:paraId="665514C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供种单位</w:t>
            </w:r>
          </w:p>
        </w:tc>
        <w:tc>
          <w:tcPr>
            <w:tcW w:w="512" w:type="pct"/>
            <w:shd w:val="clear" w:color="auto" w:fill="auto"/>
            <w:vAlign w:val="center"/>
          </w:tcPr>
          <w:p w14:paraId="750F30A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试验年</w:t>
            </w:r>
          </w:p>
        </w:tc>
        <w:tc>
          <w:tcPr>
            <w:tcW w:w="523" w:type="pct"/>
            <w:shd w:val="clear" w:color="auto" w:fill="auto"/>
            <w:vAlign w:val="center"/>
          </w:tcPr>
          <w:p w14:paraId="58AA308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sz w:val="24"/>
                <w:szCs w:val="24"/>
                <w:highlight w:val="none"/>
              </w:rPr>
            </w:pPr>
            <w:r>
              <w:rPr>
                <w:rFonts w:hint="eastAsia" w:ascii="Times New Roman" w:hAnsi="Times New Roman" w:eastAsia="仿宋_GB2312" w:cs="仿宋_GB2312"/>
                <w:b/>
                <w:bCs/>
                <w:sz w:val="24"/>
                <w:szCs w:val="24"/>
                <w:highlight w:val="none"/>
              </w:rPr>
              <w:t>备注</w:t>
            </w:r>
          </w:p>
        </w:tc>
      </w:tr>
      <w:tr w14:paraId="54EB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2492814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435" w:type="pct"/>
            <w:vMerge w:val="restart"/>
            <w:shd w:val="clear" w:color="auto" w:fill="auto"/>
            <w:vAlign w:val="center"/>
          </w:tcPr>
          <w:p w14:paraId="0A11375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生试</w:t>
            </w:r>
          </w:p>
        </w:tc>
        <w:tc>
          <w:tcPr>
            <w:tcW w:w="846" w:type="pct"/>
            <w:shd w:val="clear" w:color="auto" w:fill="auto"/>
            <w:vAlign w:val="center"/>
          </w:tcPr>
          <w:p w14:paraId="30C804F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巴麦26号</w:t>
            </w:r>
          </w:p>
        </w:tc>
        <w:tc>
          <w:tcPr>
            <w:tcW w:w="2210" w:type="pct"/>
            <w:shd w:val="clear" w:color="auto" w:fill="auto"/>
            <w:vAlign w:val="center"/>
          </w:tcPr>
          <w:p w14:paraId="311B595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巴彦淖尔市农牧业科学研究所</w:t>
            </w:r>
          </w:p>
        </w:tc>
        <w:tc>
          <w:tcPr>
            <w:tcW w:w="512" w:type="pct"/>
            <w:shd w:val="clear" w:color="auto" w:fill="auto"/>
            <w:vAlign w:val="center"/>
          </w:tcPr>
          <w:p w14:paraId="444B25B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523" w:type="pct"/>
            <w:shd w:val="clear" w:color="auto" w:fill="auto"/>
            <w:vAlign w:val="center"/>
          </w:tcPr>
          <w:p w14:paraId="40CC82D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生试</w:t>
            </w:r>
          </w:p>
        </w:tc>
      </w:tr>
      <w:tr w14:paraId="6931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44D2D12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435" w:type="pct"/>
            <w:vMerge w:val="continue"/>
            <w:shd w:val="clear" w:color="auto" w:fill="auto"/>
            <w:vAlign w:val="center"/>
          </w:tcPr>
          <w:p w14:paraId="5EA2ED3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38F4668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蒙科麦851</w:t>
            </w:r>
          </w:p>
        </w:tc>
        <w:tc>
          <w:tcPr>
            <w:tcW w:w="2210" w:type="pct"/>
            <w:shd w:val="clear" w:color="auto" w:fill="auto"/>
            <w:vAlign w:val="center"/>
          </w:tcPr>
          <w:p w14:paraId="73E663B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34F46AA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523" w:type="pct"/>
            <w:shd w:val="clear" w:color="auto" w:fill="auto"/>
            <w:vAlign w:val="center"/>
          </w:tcPr>
          <w:p w14:paraId="579F7D0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生试</w:t>
            </w:r>
          </w:p>
        </w:tc>
      </w:tr>
      <w:tr w14:paraId="42E2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CDFA14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435" w:type="pct"/>
            <w:vMerge w:val="continue"/>
            <w:shd w:val="clear" w:color="auto" w:fill="auto"/>
            <w:vAlign w:val="center"/>
          </w:tcPr>
          <w:p w14:paraId="5EC0ED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1D30274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蒙科麦NK2</w:t>
            </w:r>
          </w:p>
        </w:tc>
        <w:tc>
          <w:tcPr>
            <w:tcW w:w="2210" w:type="pct"/>
            <w:shd w:val="clear" w:color="auto" w:fill="auto"/>
            <w:vAlign w:val="center"/>
          </w:tcPr>
          <w:p w14:paraId="5BB6404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075B27B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523" w:type="pct"/>
            <w:shd w:val="clear" w:color="auto" w:fill="auto"/>
            <w:vAlign w:val="center"/>
          </w:tcPr>
          <w:p w14:paraId="1D33EDD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生试</w:t>
            </w:r>
          </w:p>
        </w:tc>
      </w:tr>
      <w:tr w14:paraId="3755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7A10111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对照</w:t>
            </w:r>
          </w:p>
        </w:tc>
        <w:tc>
          <w:tcPr>
            <w:tcW w:w="435" w:type="pct"/>
            <w:vMerge w:val="continue"/>
            <w:shd w:val="clear" w:color="auto" w:fill="auto"/>
            <w:vAlign w:val="center"/>
          </w:tcPr>
          <w:p w14:paraId="51C545F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101AE6E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农麦2号</w:t>
            </w:r>
          </w:p>
        </w:tc>
        <w:tc>
          <w:tcPr>
            <w:tcW w:w="2210" w:type="pct"/>
            <w:shd w:val="clear" w:color="auto" w:fill="auto"/>
            <w:vAlign w:val="center"/>
          </w:tcPr>
          <w:p w14:paraId="2AC529A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19C47DF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523" w:type="pct"/>
            <w:shd w:val="clear" w:color="auto" w:fill="auto"/>
            <w:vAlign w:val="center"/>
          </w:tcPr>
          <w:p w14:paraId="338A326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对照</w:t>
            </w:r>
          </w:p>
        </w:tc>
      </w:tr>
      <w:tr w14:paraId="575D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5C98B84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435" w:type="pct"/>
            <w:vMerge w:val="restart"/>
            <w:shd w:val="clear" w:color="auto" w:fill="auto"/>
            <w:vAlign w:val="center"/>
          </w:tcPr>
          <w:p w14:paraId="41F6EE9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c>
          <w:tcPr>
            <w:tcW w:w="846" w:type="pct"/>
            <w:shd w:val="clear" w:color="auto" w:fill="auto"/>
            <w:vAlign w:val="center"/>
          </w:tcPr>
          <w:p w14:paraId="10ACBC1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蒙紫麦315</w:t>
            </w:r>
          </w:p>
        </w:tc>
        <w:tc>
          <w:tcPr>
            <w:tcW w:w="2210" w:type="pct"/>
            <w:shd w:val="clear" w:color="auto" w:fill="auto"/>
            <w:vAlign w:val="center"/>
          </w:tcPr>
          <w:p w14:paraId="4C419B9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40DAB5B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523" w:type="pct"/>
            <w:shd w:val="clear" w:color="auto" w:fill="auto"/>
            <w:vAlign w:val="center"/>
          </w:tcPr>
          <w:p w14:paraId="301909D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1A9D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3DA7265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435" w:type="pct"/>
            <w:vMerge w:val="continue"/>
            <w:shd w:val="clear" w:color="auto" w:fill="auto"/>
            <w:vAlign w:val="center"/>
          </w:tcPr>
          <w:p w14:paraId="79D9BCF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6A37CEA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蒙科麦619</w:t>
            </w:r>
          </w:p>
        </w:tc>
        <w:tc>
          <w:tcPr>
            <w:tcW w:w="2210" w:type="pct"/>
            <w:shd w:val="clear" w:color="auto" w:fill="auto"/>
            <w:vAlign w:val="center"/>
          </w:tcPr>
          <w:p w14:paraId="38351B3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内蒙古农牧业科学院作科所</w:t>
            </w:r>
          </w:p>
          <w:p w14:paraId="144A119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九圣禾种业股份有限公司</w:t>
            </w:r>
          </w:p>
        </w:tc>
        <w:tc>
          <w:tcPr>
            <w:tcW w:w="512" w:type="pct"/>
            <w:shd w:val="clear" w:color="auto" w:fill="auto"/>
            <w:vAlign w:val="center"/>
          </w:tcPr>
          <w:p w14:paraId="1AB77FB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523" w:type="pct"/>
            <w:shd w:val="clear" w:color="auto" w:fill="auto"/>
            <w:vAlign w:val="center"/>
          </w:tcPr>
          <w:p w14:paraId="050D177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0363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7CBB0CD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w:t>
            </w:r>
          </w:p>
        </w:tc>
        <w:tc>
          <w:tcPr>
            <w:tcW w:w="435" w:type="pct"/>
            <w:vMerge w:val="continue"/>
            <w:shd w:val="clear" w:color="auto" w:fill="auto"/>
            <w:vAlign w:val="center"/>
          </w:tcPr>
          <w:p w14:paraId="4E145F2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38D06DF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巴麦28号</w:t>
            </w:r>
          </w:p>
        </w:tc>
        <w:tc>
          <w:tcPr>
            <w:tcW w:w="2210" w:type="pct"/>
            <w:shd w:val="clear" w:color="auto" w:fill="auto"/>
            <w:vAlign w:val="center"/>
          </w:tcPr>
          <w:p w14:paraId="4DA54B7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巴彦淖尔市农牧业科学研究所</w:t>
            </w:r>
          </w:p>
        </w:tc>
        <w:tc>
          <w:tcPr>
            <w:tcW w:w="512" w:type="pct"/>
            <w:shd w:val="clear" w:color="auto" w:fill="auto"/>
            <w:vAlign w:val="center"/>
          </w:tcPr>
          <w:p w14:paraId="5AAEE70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w:t>
            </w:r>
          </w:p>
        </w:tc>
        <w:tc>
          <w:tcPr>
            <w:tcW w:w="523" w:type="pct"/>
            <w:shd w:val="clear" w:color="auto" w:fill="auto"/>
            <w:vAlign w:val="center"/>
          </w:tcPr>
          <w:p w14:paraId="66E0F15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6758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54EF83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4</w:t>
            </w:r>
          </w:p>
        </w:tc>
        <w:tc>
          <w:tcPr>
            <w:tcW w:w="435" w:type="pct"/>
            <w:vMerge w:val="continue"/>
            <w:shd w:val="clear" w:color="auto" w:fill="auto"/>
            <w:vAlign w:val="center"/>
          </w:tcPr>
          <w:p w14:paraId="65018EC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4B04D97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赤麦2407</w:t>
            </w:r>
          </w:p>
        </w:tc>
        <w:tc>
          <w:tcPr>
            <w:tcW w:w="2210" w:type="pct"/>
            <w:shd w:val="clear" w:color="auto" w:fill="auto"/>
            <w:vAlign w:val="center"/>
          </w:tcPr>
          <w:p w14:paraId="5551C28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赤峰市农牧科学研究所</w:t>
            </w:r>
          </w:p>
        </w:tc>
        <w:tc>
          <w:tcPr>
            <w:tcW w:w="512" w:type="pct"/>
            <w:shd w:val="clear" w:color="auto" w:fill="auto"/>
            <w:vAlign w:val="center"/>
          </w:tcPr>
          <w:p w14:paraId="729CB9A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125B05A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7AB2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1DEADEB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5</w:t>
            </w:r>
          </w:p>
        </w:tc>
        <w:tc>
          <w:tcPr>
            <w:tcW w:w="435" w:type="pct"/>
            <w:vMerge w:val="continue"/>
            <w:shd w:val="clear" w:color="auto" w:fill="auto"/>
            <w:vAlign w:val="center"/>
          </w:tcPr>
          <w:p w14:paraId="56559D1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623F779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河麦1号</w:t>
            </w:r>
          </w:p>
        </w:tc>
        <w:tc>
          <w:tcPr>
            <w:tcW w:w="2210" w:type="pct"/>
            <w:shd w:val="clear" w:color="auto" w:fill="auto"/>
            <w:vAlign w:val="center"/>
          </w:tcPr>
          <w:p w14:paraId="04FD0CA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硬质小麦技术创新中心</w:t>
            </w:r>
          </w:p>
        </w:tc>
        <w:tc>
          <w:tcPr>
            <w:tcW w:w="512" w:type="pct"/>
            <w:shd w:val="clear" w:color="auto" w:fill="auto"/>
            <w:vAlign w:val="center"/>
          </w:tcPr>
          <w:p w14:paraId="321466E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5299200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14A1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B75D51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6</w:t>
            </w:r>
          </w:p>
        </w:tc>
        <w:tc>
          <w:tcPr>
            <w:tcW w:w="435" w:type="pct"/>
            <w:vMerge w:val="continue"/>
            <w:shd w:val="clear" w:color="auto" w:fill="auto"/>
            <w:vAlign w:val="center"/>
          </w:tcPr>
          <w:p w14:paraId="305B2ED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505702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河麦2号</w:t>
            </w:r>
          </w:p>
        </w:tc>
        <w:tc>
          <w:tcPr>
            <w:tcW w:w="2210" w:type="pct"/>
            <w:shd w:val="clear" w:color="auto" w:fill="auto"/>
            <w:vAlign w:val="center"/>
          </w:tcPr>
          <w:p w14:paraId="19EF5D0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河套学院现代农牧业科技成果转移转化中心</w:t>
            </w:r>
          </w:p>
        </w:tc>
        <w:tc>
          <w:tcPr>
            <w:tcW w:w="512" w:type="pct"/>
            <w:shd w:val="clear" w:color="auto" w:fill="auto"/>
            <w:vAlign w:val="center"/>
          </w:tcPr>
          <w:p w14:paraId="714B8D6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6D884FB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098D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6E4CB7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7</w:t>
            </w:r>
          </w:p>
        </w:tc>
        <w:tc>
          <w:tcPr>
            <w:tcW w:w="435" w:type="pct"/>
            <w:vMerge w:val="continue"/>
            <w:shd w:val="clear" w:color="auto" w:fill="auto"/>
            <w:vAlign w:val="center"/>
          </w:tcPr>
          <w:p w14:paraId="6B208D9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7704A45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HX887</w:t>
            </w:r>
          </w:p>
        </w:tc>
        <w:tc>
          <w:tcPr>
            <w:tcW w:w="2210" w:type="pct"/>
            <w:shd w:val="clear" w:color="auto" w:fill="auto"/>
            <w:vAlign w:val="center"/>
          </w:tcPr>
          <w:p w14:paraId="53FE49C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河套学院</w:t>
            </w:r>
          </w:p>
        </w:tc>
        <w:tc>
          <w:tcPr>
            <w:tcW w:w="512" w:type="pct"/>
            <w:shd w:val="clear" w:color="auto" w:fill="auto"/>
            <w:vAlign w:val="center"/>
          </w:tcPr>
          <w:p w14:paraId="33F8E4B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1B8BEE7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6F24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478FC8C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8</w:t>
            </w:r>
          </w:p>
        </w:tc>
        <w:tc>
          <w:tcPr>
            <w:tcW w:w="435" w:type="pct"/>
            <w:vMerge w:val="continue"/>
            <w:shd w:val="clear" w:color="auto" w:fill="auto"/>
            <w:vAlign w:val="center"/>
          </w:tcPr>
          <w:p w14:paraId="6F5EEBE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16323B1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蒙蜀6号</w:t>
            </w:r>
          </w:p>
        </w:tc>
        <w:tc>
          <w:tcPr>
            <w:tcW w:w="2210" w:type="pct"/>
            <w:shd w:val="clear" w:color="auto" w:fill="auto"/>
            <w:vAlign w:val="center"/>
          </w:tcPr>
          <w:p w14:paraId="20F78F8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通辽市农牧科学研究所</w:t>
            </w:r>
          </w:p>
        </w:tc>
        <w:tc>
          <w:tcPr>
            <w:tcW w:w="512" w:type="pct"/>
            <w:shd w:val="clear" w:color="auto" w:fill="auto"/>
            <w:vAlign w:val="center"/>
          </w:tcPr>
          <w:p w14:paraId="1BBCDA1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3B7A36F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3392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D4218E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9</w:t>
            </w:r>
          </w:p>
        </w:tc>
        <w:tc>
          <w:tcPr>
            <w:tcW w:w="435" w:type="pct"/>
            <w:vMerge w:val="continue"/>
            <w:shd w:val="clear" w:color="auto" w:fill="auto"/>
            <w:vAlign w:val="center"/>
          </w:tcPr>
          <w:p w14:paraId="178B8C2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255646A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巴麦30号</w:t>
            </w:r>
          </w:p>
          <w:p w14:paraId="4AE0530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（巴23P116）</w:t>
            </w:r>
          </w:p>
        </w:tc>
        <w:tc>
          <w:tcPr>
            <w:tcW w:w="2210" w:type="pct"/>
            <w:shd w:val="clear" w:color="auto" w:fill="auto"/>
            <w:vAlign w:val="center"/>
          </w:tcPr>
          <w:p w14:paraId="065C2F1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巴彦淖尔市农牧业科学研究所</w:t>
            </w:r>
          </w:p>
        </w:tc>
        <w:tc>
          <w:tcPr>
            <w:tcW w:w="512" w:type="pct"/>
            <w:shd w:val="clear" w:color="auto" w:fill="auto"/>
            <w:vAlign w:val="center"/>
          </w:tcPr>
          <w:p w14:paraId="0621AE8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00C4D6C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1AB6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7951421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10</w:t>
            </w:r>
          </w:p>
        </w:tc>
        <w:tc>
          <w:tcPr>
            <w:tcW w:w="435" w:type="pct"/>
            <w:vMerge w:val="continue"/>
            <w:shd w:val="clear" w:color="auto" w:fill="auto"/>
            <w:vAlign w:val="center"/>
          </w:tcPr>
          <w:p w14:paraId="692FBA5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7538EF5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蒙科麦118</w:t>
            </w:r>
          </w:p>
        </w:tc>
        <w:tc>
          <w:tcPr>
            <w:tcW w:w="2210" w:type="pct"/>
            <w:shd w:val="clear" w:color="auto" w:fill="auto"/>
            <w:vAlign w:val="center"/>
          </w:tcPr>
          <w:p w14:paraId="6791D73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1B35BB3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7AE427F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43C3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21A80B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11</w:t>
            </w:r>
          </w:p>
        </w:tc>
        <w:tc>
          <w:tcPr>
            <w:tcW w:w="435" w:type="pct"/>
            <w:vMerge w:val="continue"/>
            <w:shd w:val="clear" w:color="auto" w:fill="auto"/>
            <w:vAlign w:val="center"/>
          </w:tcPr>
          <w:p w14:paraId="5353EBC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2C9D3C3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京春37</w:t>
            </w:r>
          </w:p>
        </w:tc>
        <w:tc>
          <w:tcPr>
            <w:tcW w:w="2210" w:type="pct"/>
            <w:shd w:val="clear" w:color="auto" w:fill="auto"/>
            <w:vAlign w:val="center"/>
          </w:tcPr>
          <w:p w14:paraId="621FC96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北京市农林科学院杂交小麦研究所</w:t>
            </w:r>
          </w:p>
        </w:tc>
        <w:tc>
          <w:tcPr>
            <w:tcW w:w="512" w:type="pct"/>
            <w:shd w:val="clear" w:color="auto" w:fill="auto"/>
            <w:vAlign w:val="center"/>
          </w:tcPr>
          <w:p w14:paraId="457E99F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14F1916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573C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254172D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12</w:t>
            </w:r>
          </w:p>
        </w:tc>
        <w:tc>
          <w:tcPr>
            <w:tcW w:w="435" w:type="pct"/>
            <w:vMerge w:val="continue"/>
            <w:shd w:val="clear" w:color="auto" w:fill="auto"/>
            <w:vAlign w:val="center"/>
          </w:tcPr>
          <w:p w14:paraId="52C1981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7701832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蒙糯麦1号</w:t>
            </w:r>
          </w:p>
        </w:tc>
        <w:tc>
          <w:tcPr>
            <w:tcW w:w="2210" w:type="pct"/>
            <w:shd w:val="clear" w:color="auto" w:fill="auto"/>
            <w:vAlign w:val="center"/>
          </w:tcPr>
          <w:p w14:paraId="6287B92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5A1BBFB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7D20698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12FC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6DD4AE9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13</w:t>
            </w:r>
          </w:p>
        </w:tc>
        <w:tc>
          <w:tcPr>
            <w:tcW w:w="435" w:type="pct"/>
            <w:vMerge w:val="continue"/>
            <w:shd w:val="clear" w:color="auto" w:fill="auto"/>
            <w:vAlign w:val="center"/>
          </w:tcPr>
          <w:p w14:paraId="54CA5B8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0BC4FFF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金玲麦三</w:t>
            </w:r>
          </w:p>
        </w:tc>
        <w:tc>
          <w:tcPr>
            <w:tcW w:w="2210" w:type="pct"/>
            <w:shd w:val="clear" w:color="auto" w:fill="auto"/>
            <w:vAlign w:val="center"/>
          </w:tcPr>
          <w:p w14:paraId="374BEC5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内蒙古金麦复穗农业科技有限公司</w:t>
            </w:r>
          </w:p>
        </w:tc>
        <w:tc>
          <w:tcPr>
            <w:tcW w:w="512" w:type="pct"/>
            <w:shd w:val="clear" w:color="auto" w:fill="auto"/>
            <w:vAlign w:val="center"/>
          </w:tcPr>
          <w:p w14:paraId="58153C8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1BC6DF2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5002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3C1495F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14</w:t>
            </w:r>
          </w:p>
        </w:tc>
        <w:tc>
          <w:tcPr>
            <w:tcW w:w="435" w:type="pct"/>
            <w:vMerge w:val="continue"/>
            <w:shd w:val="clear" w:color="auto" w:fill="auto"/>
            <w:vAlign w:val="center"/>
          </w:tcPr>
          <w:p w14:paraId="6AC52DF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67FEBC6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科高麦202</w:t>
            </w:r>
          </w:p>
        </w:tc>
        <w:tc>
          <w:tcPr>
            <w:tcW w:w="2210" w:type="pct"/>
            <w:shd w:val="clear" w:color="auto" w:fill="auto"/>
            <w:vAlign w:val="center"/>
          </w:tcPr>
          <w:p w14:paraId="5EE553A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中国科学院西北高原生物研究所</w:t>
            </w:r>
          </w:p>
        </w:tc>
        <w:tc>
          <w:tcPr>
            <w:tcW w:w="512" w:type="pct"/>
            <w:shd w:val="clear" w:color="auto" w:fill="auto"/>
            <w:vAlign w:val="center"/>
          </w:tcPr>
          <w:p w14:paraId="7C5A9F3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w:t>
            </w:r>
          </w:p>
        </w:tc>
        <w:tc>
          <w:tcPr>
            <w:tcW w:w="523" w:type="pct"/>
            <w:shd w:val="clear" w:color="auto" w:fill="auto"/>
            <w:vAlign w:val="center"/>
          </w:tcPr>
          <w:p w14:paraId="5A3566B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区试</w:t>
            </w:r>
          </w:p>
        </w:tc>
      </w:tr>
      <w:tr w14:paraId="5739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shd w:val="clear" w:color="auto" w:fill="auto"/>
            <w:vAlign w:val="center"/>
          </w:tcPr>
          <w:p w14:paraId="19DF808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对照</w:t>
            </w:r>
          </w:p>
        </w:tc>
        <w:tc>
          <w:tcPr>
            <w:tcW w:w="435" w:type="pct"/>
            <w:vMerge w:val="continue"/>
            <w:shd w:val="clear" w:color="auto" w:fill="auto"/>
            <w:vAlign w:val="center"/>
          </w:tcPr>
          <w:p w14:paraId="37C16DC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846" w:type="pct"/>
            <w:shd w:val="clear" w:color="auto" w:fill="auto"/>
            <w:vAlign w:val="center"/>
          </w:tcPr>
          <w:p w14:paraId="06DEA05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农麦2号</w:t>
            </w:r>
          </w:p>
        </w:tc>
        <w:tc>
          <w:tcPr>
            <w:tcW w:w="2210" w:type="pct"/>
            <w:shd w:val="clear" w:color="auto" w:fill="auto"/>
            <w:vAlign w:val="center"/>
          </w:tcPr>
          <w:p w14:paraId="3D918AC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内蒙古自治区农牧业科学院作物科学研究所</w:t>
            </w:r>
          </w:p>
        </w:tc>
        <w:tc>
          <w:tcPr>
            <w:tcW w:w="512" w:type="pct"/>
            <w:shd w:val="clear" w:color="auto" w:fill="auto"/>
            <w:vAlign w:val="center"/>
          </w:tcPr>
          <w:p w14:paraId="681D67E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523" w:type="pct"/>
            <w:shd w:val="clear" w:color="auto" w:fill="auto"/>
            <w:vAlign w:val="center"/>
          </w:tcPr>
          <w:p w14:paraId="03564CD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r>
    </w:tbl>
    <w:p w14:paraId="53538846">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sectPr>
          <w:footerReference r:id="rId9" w:type="first"/>
          <w:footerReference r:id="rId8"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cols w:space="0" w:num="1"/>
          <w:titlePg/>
          <w:rtlGutter w:val="0"/>
          <w:docGrid w:type="linesAndChars" w:linePitch="312" w:charSpace="0"/>
        </w:sectPr>
      </w:pPr>
    </w:p>
    <w:p w14:paraId="4CA316BF">
      <w:pPr>
        <w:pStyle w:val="7"/>
        <w:keepNext w:val="0"/>
        <w:keepLines w:val="0"/>
        <w:pageBreakBefore w:val="0"/>
        <w:widowControl w:val="0"/>
        <w:kinsoku/>
        <w:wordWrap/>
        <w:overflowPunct/>
        <w:topLinePunct w:val="0"/>
        <w:autoSpaceDE/>
        <w:autoSpaceDN/>
        <w:bidi w:val="0"/>
        <w:spacing w:before="0" w:after="0" w:line="600" w:lineRule="exact"/>
        <w:ind w:left="0"/>
        <w:jc w:val="center"/>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bCs/>
          <w:kern w:val="2"/>
          <w:sz w:val="32"/>
          <w:szCs w:val="32"/>
          <w:highlight w:val="none"/>
          <w:lang w:val="en-US" w:eastAsia="zh-CN" w:bidi="ar-SA"/>
        </w:rPr>
        <w:t>表5  小麦品种试验特性检测/鉴定项目承担单位</w:t>
      </w:r>
    </w:p>
    <w:tbl>
      <w:tblPr>
        <w:tblStyle w:val="8"/>
        <w:tblW w:w="7923" w:type="dxa"/>
        <w:jc w:val="center"/>
        <w:tblLayout w:type="autofit"/>
        <w:tblCellMar>
          <w:top w:w="0" w:type="dxa"/>
          <w:left w:w="108" w:type="dxa"/>
          <w:bottom w:w="0" w:type="dxa"/>
          <w:right w:w="108" w:type="dxa"/>
        </w:tblCellMar>
      </w:tblPr>
      <w:tblGrid>
        <w:gridCol w:w="1884"/>
        <w:gridCol w:w="1460"/>
        <w:gridCol w:w="4579"/>
      </w:tblGrid>
      <w:tr w14:paraId="19887387">
        <w:tblPrEx>
          <w:tblCellMar>
            <w:top w:w="0" w:type="dxa"/>
            <w:left w:w="108" w:type="dxa"/>
            <w:bottom w:w="0" w:type="dxa"/>
            <w:right w:w="108" w:type="dxa"/>
          </w:tblCellMar>
        </w:tblPrEx>
        <w:trPr>
          <w:trHeight w:val="737" w:hRule="atLeast"/>
          <w:jc w:val="center"/>
        </w:trPr>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DA7DE0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color w:val="000000"/>
                <w:kern w:val="0"/>
                <w:sz w:val="24"/>
                <w:szCs w:val="24"/>
                <w:highlight w:val="none"/>
              </w:rPr>
            </w:pPr>
            <w:r>
              <w:rPr>
                <w:rFonts w:hint="eastAsia" w:ascii="Times New Roman" w:hAnsi="Times New Roman" w:eastAsia="仿宋_GB2312" w:cs="仿宋_GB2312"/>
                <w:b/>
                <w:bCs/>
                <w:color w:val="000000"/>
                <w:kern w:val="0"/>
                <w:sz w:val="24"/>
                <w:szCs w:val="24"/>
                <w:highlight w:val="none"/>
              </w:rPr>
              <w:t>检测/鉴定项目</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1A5422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color w:val="000000"/>
                <w:kern w:val="0"/>
                <w:sz w:val="24"/>
                <w:szCs w:val="24"/>
                <w:highlight w:val="none"/>
              </w:rPr>
            </w:pPr>
            <w:r>
              <w:rPr>
                <w:rFonts w:hint="eastAsia" w:ascii="Times New Roman" w:hAnsi="Times New Roman" w:eastAsia="仿宋_GB2312" w:cs="仿宋_GB2312"/>
                <w:b/>
                <w:bCs/>
                <w:color w:val="000000"/>
                <w:kern w:val="0"/>
                <w:sz w:val="24"/>
                <w:szCs w:val="24"/>
                <w:highlight w:val="none"/>
              </w:rPr>
              <w:t>组别</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6EFECC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b/>
                <w:bCs/>
                <w:color w:val="000000"/>
                <w:kern w:val="0"/>
                <w:sz w:val="24"/>
                <w:szCs w:val="24"/>
                <w:highlight w:val="none"/>
              </w:rPr>
            </w:pPr>
            <w:r>
              <w:rPr>
                <w:rFonts w:hint="eastAsia" w:ascii="Times New Roman" w:hAnsi="Times New Roman" w:eastAsia="仿宋_GB2312" w:cs="仿宋_GB2312"/>
                <w:b/>
                <w:bCs/>
                <w:color w:val="000000"/>
                <w:kern w:val="0"/>
                <w:sz w:val="24"/>
                <w:szCs w:val="24"/>
                <w:highlight w:val="none"/>
              </w:rPr>
              <w:t>承担单位</w:t>
            </w:r>
          </w:p>
        </w:tc>
      </w:tr>
      <w:tr w14:paraId="2F518711">
        <w:tblPrEx>
          <w:tblCellMar>
            <w:top w:w="0" w:type="dxa"/>
            <w:left w:w="108" w:type="dxa"/>
            <w:bottom w:w="0" w:type="dxa"/>
            <w:right w:w="108" w:type="dxa"/>
          </w:tblCellMar>
        </w:tblPrEx>
        <w:trPr>
          <w:trHeight w:val="737" w:hRule="atLeast"/>
          <w:jc w:val="center"/>
        </w:trPr>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9785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抗性</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638AA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旱作小麦</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7B4000E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黑龙江省农业科学院植物保护所</w:t>
            </w:r>
          </w:p>
        </w:tc>
      </w:tr>
      <w:tr w14:paraId="306205A4">
        <w:tblPrEx>
          <w:tblCellMar>
            <w:top w:w="0" w:type="dxa"/>
            <w:left w:w="108" w:type="dxa"/>
            <w:bottom w:w="0" w:type="dxa"/>
            <w:right w:w="108" w:type="dxa"/>
          </w:tblCellMar>
        </w:tblPrEx>
        <w:trPr>
          <w:trHeight w:val="737" w:hRule="atLeast"/>
          <w:jc w:val="center"/>
        </w:trPr>
        <w:tc>
          <w:tcPr>
            <w:tcW w:w="1884" w:type="dxa"/>
            <w:vMerge w:val="continue"/>
            <w:tcBorders>
              <w:top w:val="single" w:color="auto" w:sz="4" w:space="0"/>
              <w:left w:val="single" w:color="auto" w:sz="4" w:space="0"/>
              <w:bottom w:val="single" w:color="auto" w:sz="4" w:space="0"/>
              <w:right w:val="single" w:color="auto" w:sz="4" w:space="0"/>
            </w:tcBorders>
            <w:vAlign w:val="center"/>
          </w:tcPr>
          <w:p w14:paraId="7ADC3DA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21367E5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1EC8DAD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沈阳农业大学</w:t>
            </w:r>
          </w:p>
        </w:tc>
      </w:tr>
      <w:tr w14:paraId="6B73BCF9">
        <w:tblPrEx>
          <w:tblCellMar>
            <w:top w:w="0" w:type="dxa"/>
            <w:left w:w="108" w:type="dxa"/>
            <w:bottom w:w="0" w:type="dxa"/>
            <w:right w:w="108" w:type="dxa"/>
          </w:tblCellMar>
        </w:tblPrEx>
        <w:trPr>
          <w:trHeight w:val="737" w:hRule="atLeast"/>
          <w:jc w:val="center"/>
        </w:trPr>
        <w:tc>
          <w:tcPr>
            <w:tcW w:w="1884" w:type="dxa"/>
            <w:vMerge w:val="continue"/>
            <w:tcBorders>
              <w:top w:val="single" w:color="auto" w:sz="4" w:space="0"/>
              <w:left w:val="single" w:color="auto" w:sz="4" w:space="0"/>
              <w:bottom w:val="single" w:color="auto" w:sz="4" w:space="0"/>
              <w:right w:val="single" w:color="auto" w:sz="4" w:space="0"/>
            </w:tcBorders>
            <w:vAlign w:val="center"/>
          </w:tcPr>
          <w:p w14:paraId="0C61555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7DDDE32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水地小麦</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021728E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中国农业科学院植物保护研究所（北京）</w:t>
            </w:r>
          </w:p>
        </w:tc>
      </w:tr>
      <w:tr w14:paraId="4F8E5331">
        <w:tblPrEx>
          <w:tblCellMar>
            <w:top w:w="0" w:type="dxa"/>
            <w:left w:w="108" w:type="dxa"/>
            <w:bottom w:w="0" w:type="dxa"/>
            <w:right w:w="108" w:type="dxa"/>
          </w:tblCellMar>
        </w:tblPrEx>
        <w:trPr>
          <w:trHeight w:val="737" w:hRule="atLeast"/>
          <w:jc w:val="center"/>
        </w:trPr>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7CBB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转基因</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1ED665E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旱作小麦</w:t>
            </w:r>
          </w:p>
        </w:tc>
        <w:tc>
          <w:tcPr>
            <w:tcW w:w="4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2751B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农业农村部谷物及制品质量监督检验测试中心（哈尔滨）</w:t>
            </w:r>
          </w:p>
        </w:tc>
      </w:tr>
      <w:tr w14:paraId="19682852">
        <w:tblPrEx>
          <w:tblCellMar>
            <w:top w:w="0" w:type="dxa"/>
            <w:left w:w="108" w:type="dxa"/>
            <w:bottom w:w="0" w:type="dxa"/>
            <w:right w:w="108" w:type="dxa"/>
          </w:tblCellMar>
        </w:tblPrEx>
        <w:trPr>
          <w:trHeight w:val="737" w:hRule="atLeast"/>
          <w:jc w:val="center"/>
        </w:trPr>
        <w:tc>
          <w:tcPr>
            <w:tcW w:w="1884" w:type="dxa"/>
            <w:vMerge w:val="continue"/>
            <w:tcBorders>
              <w:top w:val="single" w:color="auto" w:sz="4" w:space="0"/>
              <w:left w:val="single" w:color="auto" w:sz="4" w:space="0"/>
              <w:bottom w:val="single" w:color="auto" w:sz="4" w:space="0"/>
              <w:right w:val="single" w:color="auto" w:sz="4" w:space="0"/>
            </w:tcBorders>
            <w:vAlign w:val="center"/>
          </w:tcPr>
          <w:p w14:paraId="3FCADBB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E07BFD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水地小麦</w:t>
            </w:r>
          </w:p>
        </w:tc>
        <w:tc>
          <w:tcPr>
            <w:tcW w:w="4579" w:type="dxa"/>
            <w:vMerge w:val="continue"/>
            <w:tcBorders>
              <w:top w:val="single" w:color="auto" w:sz="4" w:space="0"/>
              <w:left w:val="single" w:color="auto" w:sz="4" w:space="0"/>
              <w:bottom w:val="single" w:color="auto" w:sz="4" w:space="0"/>
              <w:right w:val="single" w:color="auto" w:sz="4" w:space="0"/>
            </w:tcBorders>
            <w:vAlign w:val="center"/>
          </w:tcPr>
          <w:p w14:paraId="6C89748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r>
      <w:tr w14:paraId="7E5E8EE9">
        <w:tblPrEx>
          <w:tblCellMar>
            <w:top w:w="0" w:type="dxa"/>
            <w:left w:w="108" w:type="dxa"/>
            <w:bottom w:w="0" w:type="dxa"/>
            <w:right w:w="108" w:type="dxa"/>
          </w:tblCellMar>
        </w:tblPrEx>
        <w:trPr>
          <w:trHeight w:val="737" w:hRule="atLeast"/>
          <w:jc w:val="center"/>
        </w:trPr>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84D02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DNA</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46AA6CF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旱作小麦</w:t>
            </w:r>
          </w:p>
        </w:tc>
        <w:tc>
          <w:tcPr>
            <w:tcW w:w="4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85FF4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北京小麦检测中心</w:t>
            </w:r>
          </w:p>
        </w:tc>
      </w:tr>
      <w:tr w14:paraId="35A3C98F">
        <w:tblPrEx>
          <w:tblCellMar>
            <w:top w:w="0" w:type="dxa"/>
            <w:left w:w="108" w:type="dxa"/>
            <w:bottom w:w="0" w:type="dxa"/>
            <w:right w:w="108" w:type="dxa"/>
          </w:tblCellMar>
        </w:tblPrEx>
        <w:trPr>
          <w:trHeight w:val="737" w:hRule="atLeast"/>
          <w:jc w:val="center"/>
        </w:trPr>
        <w:tc>
          <w:tcPr>
            <w:tcW w:w="1884" w:type="dxa"/>
            <w:vMerge w:val="continue"/>
            <w:tcBorders>
              <w:top w:val="single" w:color="auto" w:sz="4" w:space="0"/>
              <w:left w:val="single" w:color="auto" w:sz="4" w:space="0"/>
              <w:bottom w:val="single" w:color="auto" w:sz="4" w:space="0"/>
              <w:right w:val="single" w:color="auto" w:sz="4" w:space="0"/>
            </w:tcBorders>
            <w:vAlign w:val="center"/>
          </w:tcPr>
          <w:p w14:paraId="7CE429F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714FE64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水地小麦</w:t>
            </w:r>
          </w:p>
        </w:tc>
        <w:tc>
          <w:tcPr>
            <w:tcW w:w="4579" w:type="dxa"/>
            <w:vMerge w:val="continue"/>
            <w:tcBorders>
              <w:top w:val="single" w:color="auto" w:sz="4" w:space="0"/>
              <w:left w:val="single" w:color="auto" w:sz="4" w:space="0"/>
              <w:bottom w:val="single" w:color="auto" w:sz="4" w:space="0"/>
              <w:right w:val="single" w:color="auto" w:sz="4" w:space="0"/>
            </w:tcBorders>
            <w:vAlign w:val="center"/>
          </w:tcPr>
          <w:p w14:paraId="02FA684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p>
        </w:tc>
      </w:tr>
      <w:tr w14:paraId="5F2CC8D8">
        <w:tblPrEx>
          <w:tblCellMar>
            <w:top w:w="0" w:type="dxa"/>
            <w:left w:w="108" w:type="dxa"/>
            <w:bottom w:w="0" w:type="dxa"/>
            <w:right w:w="108" w:type="dxa"/>
          </w:tblCellMar>
        </w:tblPrEx>
        <w:trPr>
          <w:trHeight w:val="737" w:hRule="atLeast"/>
          <w:jc w:val="center"/>
        </w:trPr>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63F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品质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2C050D1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旱作小麦</w:t>
            </w:r>
          </w:p>
        </w:tc>
        <w:tc>
          <w:tcPr>
            <w:tcW w:w="4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93D7B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农业农村部谷物及制品质量监督检验测试中心（哈尔滨）</w:t>
            </w:r>
          </w:p>
        </w:tc>
      </w:tr>
      <w:tr w14:paraId="50989EF5">
        <w:tblPrEx>
          <w:tblCellMar>
            <w:top w:w="0" w:type="dxa"/>
            <w:left w:w="108" w:type="dxa"/>
            <w:bottom w:w="0" w:type="dxa"/>
            <w:right w:w="108" w:type="dxa"/>
          </w:tblCellMar>
        </w:tblPrEx>
        <w:trPr>
          <w:trHeight w:val="737" w:hRule="atLeast"/>
          <w:jc w:val="center"/>
        </w:trPr>
        <w:tc>
          <w:tcPr>
            <w:tcW w:w="1884" w:type="dxa"/>
            <w:vMerge w:val="continue"/>
            <w:tcBorders>
              <w:top w:val="single" w:color="auto" w:sz="4" w:space="0"/>
              <w:left w:val="single" w:color="auto" w:sz="4" w:space="0"/>
              <w:bottom w:val="single" w:color="auto" w:sz="4" w:space="0"/>
              <w:right w:val="single" w:color="auto" w:sz="4" w:space="0"/>
            </w:tcBorders>
            <w:vAlign w:val="center"/>
          </w:tcPr>
          <w:p w14:paraId="3AA4379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7EDF429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sz w:val="24"/>
                <w:szCs w:val="24"/>
                <w:highlight w:val="none"/>
                <w:lang w:val="en-US" w:eastAsia="zh-CN"/>
              </w:rPr>
              <w:t>水地小麦</w:t>
            </w:r>
          </w:p>
        </w:tc>
        <w:tc>
          <w:tcPr>
            <w:tcW w:w="4579" w:type="dxa"/>
            <w:vMerge w:val="continue"/>
            <w:tcBorders>
              <w:top w:val="single" w:color="auto" w:sz="4" w:space="0"/>
              <w:left w:val="single" w:color="auto" w:sz="4" w:space="0"/>
              <w:bottom w:val="single" w:color="auto" w:sz="4" w:space="0"/>
              <w:right w:val="single" w:color="auto" w:sz="4" w:space="0"/>
            </w:tcBorders>
            <w:vAlign w:val="center"/>
          </w:tcPr>
          <w:p w14:paraId="2DCFCDF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r>
    </w:tbl>
    <w:p w14:paraId="3C7765A1">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372EACF4">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45A187CF">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2DEEF587">
      <w:pPr>
        <w:rPr>
          <w:rFonts w:hint="eastAsia" w:ascii="Times New Roman" w:hAnsi="Times New Roman" w:eastAsia="仿宋_GB2312" w:cs="仿宋_GB2312"/>
          <w:sz w:val="32"/>
          <w:szCs w:val="32"/>
          <w:highlight w:val="none"/>
        </w:rPr>
        <w:sectPr>
          <w:footerReference r:id="rId11" w:type="first"/>
          <w:footerReference r:id="rId10"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cols w:space="0" w:num="1"/>
          <w:titlePg/>
          <w:rtlGutter w:val="0"/>
          <w:docGrid w:type="linesAndChars" w:linePitch="312" w:charSpace="0"/>
        </w:sectPr>
      </w:pPr>
    </w:p>
    <w:p w14:paraId="1861616A">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sectPr>
          <w:footerReference r:id="rId13" w:type="first"/>
          <w:footerReference r:id="rId12"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cols w:space="0" w:num="1"/>
          <w:titlePg/>
          <w:rtlGutter w:val="0"/>
          <w:docGrid w:type="linesAndChars" w:linePitch="312" w:charSpace="0"/>
        </w:sectPr>
      </w:pPr>
    </w:p>
    <w:p w14:paraId="0731530A">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64C2CF62">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49374409">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54A5719E">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65179D8D">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7FF39F32">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78DE4EC0">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340B3C2E">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1A6CDD9C">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46808B82">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6A35E117">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32F46101">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0172E0EE">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2534A5A0">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7B735599">
      <w:pPr>
        <w:pStyle w:val="7"/>
        <w:keepNext w:val="0"/>
        <w:keepLines w:val="0"/>
        <w:pageBreakBefore w:val="0"/>
        <w:widowControl w:val="0"/>
        <w:kinsoku/>
        <w:wordWrap/>
        <w:overflowPunct/>
        <w:topLinePunct w:val="0"/>
        <w:autoSpaceDE/>
        <w:autoSpaceDN/>
        <w:bidi w:val="0"/>
        <w:spacing w:before="0" w:after="0" w:line="600" w:lineRule="exact"/>
        <w:ind w:left="0"/>
        <w:jc w:val="both"/>
        <w:textAlignment w:val="auto"/>
        <w:rPr>
          <w:rFonts w:hint="eastAsia" w:ascii="Times New Roman" w:hAnsi="Times New Roman" w:eastAsia="仿宋_GB2312" w:cs="仿宋_GB2312"/>
          <w:sz w:val="32"/>
          <w:szCs w:val="32"/>
          <w:highlight w:val="none"/>
        </w:rPr>
      </w:pPr>
    </w:p>
    <w:p w14:paraId="7D7EFF46">
      <w:pPr>
        <w:pStyle w:val="7"/>
        <w:keepNext w:val="0"/>
        <w:keepLines w:val="0"/>
        <w:pageBreakBefore w:val="0"/>
        <w:widowControl w:val="0"/>
        <w:kinsoku/>
        <w:wordWrap/>
        <w:overflowPunct/>
        <w:topLinePunct w:val="0"/>
        <w:autoSpaceDE/>
        <w:autoSpaceDN/>
        <w:bidi w:val="0"/>
        <w:adjustRightInd/>
        <w:snapToGrid/>
        <w:spacing w:before="0" w:after="0" w:line="740" w:lineRule="exact"/>
        <w:ind w:left="0"/>
        <w:jc w:val="both"/>
        <w:textAlignment w:val="auto"/>
        <w:rPr>
          <w:rFonts w:hint="eastAsia" w:ascii="Times New Roman" w:hAnsi="Times New Roman" w:eastAsia="仿宋_GB2312" w:cs="仿宋_GB2312"/>
          <w:sz w:val="32"/>
          <w:szCs w:val="32"/>
          <w:highlight w:val="none"/>
        </w:rPr>
      </w:pPr>
    </w:p>
    <w:p w14:paraId="4502784F">
      <w:pPr>
        <w:pStyle w:val="7"/>
        <w:keepNext w:val="0"/>
        <w:keepLines w:val="0"/>
        <w:pageBreakBefore w:val="0"/>
        <w:widowControl w:val="0"/>
        <w:kinsoku/>
        <w:wordWrap/>
        <w:overflowPunct/>
        <w:topLinePunct w:val="0"/>
        <w:autoSpaceDE/>
        <w:autoSpaceDN/>
        <w:bidi w:val="0"/>
        <w:adjustRightInd/>
        <w:snapToGrid/>
        <w:spacing w:before="0" w:after="0" w:line="740" w:lineRule="exact"/>
        <w:ind w:left="0"/>
        <w:jc w:val="both"/>
        <w:textAlignment w:val="auto"/>
        <w:rPr>
          <w:rFonts w:hint="eastAsia" w:ascii="Times New Roman" w:hAnsi="Times New Roman" w:eastAsia="仿宋_GB2312" w:cs="仿宋_GB2312"/>
          <w:sz w:val="32"/>
          <w:szCs w:val="32"/>
          <w:highlight w:val="none"/>
        </w:rPr>
      </w:pPr>
    </w:p>
    <w:p w14:paraId="6409055D">
      <w:pPr>
        <w:pStyle w:val="7"/>
        <w:keepNext w:val="0"/>
        <w:keepLines w:val="0"/>
        <w:pageBreakBefore w:val="0"/>
        <w:widowControl w:val="0"/>
        <w:kinsoku/>
        <w:wordWrap/>
        <w:overflowPunct/>
        <w:topLinePunct w:val="0"/>
        <w:autoSpaceDE/>
        <w:autoSpaceDN/>
        <w:bidi w:val="0"/>
        <w:adjustRightInd/>
        <w:snapToGrid/>
        <w:spacing w:before="0" w:after="0" w:line="500" w:lineRule="exact"/>
        <w:ind w:left="0"/>
        <w:jc w:val="both"/>
        <w:textAlignment w:val="auto"/>
        <w:rPr>
          <w:rFonts w:hint="eastAsia" w:ascii="Times New Roman" w:hAnsi="Times New Roman" w:eastAsia="仿宋_GB2312" w:cs="仿宋_GB2312"/>
          <w:sz w:val="32"/>
          <w:szCs w:val="32"/>
        </w:rPr>
      </w:pPr>
    </w:p>
    <w:p w14:paraId="410D42DB">
      <w:pPr>
        <w:pStyle w:val="7"/>
        <w:keepNext w:val="0"/>
        <w:keepLines w:val="0"/>
        <w:pageBreakBefore w:val="0"/>
        <w:widowControl w:val="0"/>
        <w:kinsoku/>
        <w:wordWrap/>
        <w:overflowPunct/>
        <w:topLinePunct w:val="0"/>
        <w:autoSpaceDE/>
        <w:autoSpaceDN/>
        <w:bidi w:val="0"/>
        <w:adjustRightInd/>
        <w:snapToGrid/>
        <w:spacing w:before="0" w:after="0" w:line="500" w:lineRule="exact"/>
        <w:ind w:left="0"/>
        <w:jc w:val="both"/>
        <w:textAlignment w:val="auto"/>
        <w:rPr>
          <w:rFonts w:hint="eastAsia" w:ascii="Times New Roman" w:hAnsi="Times New Roman" w:eastAsia="仿宋_GB2312" w:cs="仿宋_GB2312"/>
          <w:sz w:val="32"/>
          <w:szCs w:val="32"/>
        </w:rPr>
      </w:pPr>
    </w:p>
    <w:p w14:paraId="592412C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10" w:rightChars="100"/>
        <w:jc w:val="left"/>
        <w:textAlignment w:val="baseline"/>
        <w:rPr>
          <w:rFonts w:hint="eastAsia" w:ascii="Times New Roman" w:hAnsi="Times New Roman" w:eastAsia="仿宋_GB2312" w:cs="仿宋_GB2312"/>
        </w:rPr>
      </w:pPr>
      <w:r>
        <w:rPr>
          <w:rFonts w:hint="eastAsia" w:ascii="Times New Roman" w:hAnsi="Times New Roman" w:eastAsia="仿宋_GB2312" w:cs="仿宋_GB2312"/>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347345</wp:posOffset>
                </wp:positionV>
                <wp:extent cx="56407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0705" cy="63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45pt;margin-top:27.35pt;height:0.05pt;width:444.15pt;z-index:251659264;mso-width-relative:page;mso-height-relative:page;" filled="f" stroked="t" coordsize="21600,21600" o:gfxdata="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9WOz1gAAAAgBAAAPAAAAAAAAAAEAIAAAACIAAABkcnMvZG93bnJldi54bWxQSwECFAAU&#10;AAAACACHTuJA3Yu7M/MBAADmAwAADgAAAAAAAAABACAAAAAlAQAAZHJzL2Uyb0RvYy54bWxQSwUG&#10;AAAAAAYABgBZAQAAigUAAAAA&#10;">
                <v:fill on="f" focussize="0,0"/>
                <v:stroke weight="0.5pt" color="#000000" joinstyle="round"/>
                <v:imagedata o:title=""/>
                <o:lock v:ext="edit" aspectratio="f"/>
              </v:line>
            </w:pict>
          </mc:Fallback>
        </mc:AlternateContent>
      </w:r>
    </w:p>
    <w:p w14:paraId="15BAFA7F">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left"/>
        <w:textAlignment w:val="auto"/>
        <w:rPr>
          <w:rFonts w:hint="eastAsia" w:ascii="Times New Roman" w:hAnsi="Times New Roman" w:eastAsia="仿宋_GB2312" w:cs="仿宋_GB2312"/>
        </w:rPr>
      </w:pPr>
      <w:r>
        <w:rPr>
          <w:rFonts w:hint="eastAsia" w:ascii="Times New Roman" w:hAnsi="Times New Roman" w:eastAsia="仿宋_GB2312" w:cs="仿宋_GB2312"/>
          <w:kern w:val="2"/>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414020</wp:posOffset>
                </wp:positionV>
                <wp:extent cx="56407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0705" cy="63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55pt;margin-top:32.6pt;height:0.05pt;width:444.15pt;z-index:251660288;mso-width-relative:page;mso-height-relative:page;" filled="f" stroked="t" coordsize="21600,21600" o:gfxdata="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38KvLVAAAACAEAAA8AAAAAAAAAAQAgAAAAIgAAAGRycy9kb3ducmV2LnhtbFBLAQIUABQA&#10;AAAIAIdO4kBwlgBy8wEAAOYDAAAOAAAAAAAAAAEAIAAAACQBAABkcnMvZTJvRG9jLnhtbFBLBQYA&#10;AAAABgAGAFkBAACJBQAAAAA=&#10;">
                <v:fill on="f" focussize="0,0"/>
                <v:stroke weight="0.5pt" color="#000000" joinstyle="round"/>
                <v:imagedata o:title=""/>
                <o:lock v:ext="edit" aspectratio="f"/>
              </v:line>
            </w:pict>
          </mc:Fallback>
        </mc:AlternateContent>
      </w:r>
      <w:r>
        <w:rPr>
          <w:rFonts w:hint="eastAsia" w:ascii="Times New Roman" w:hAnsi="Times New Roman" w:eastAsia="仿宋_GB2312" w:cs="仿宋_GB2312"/>
          <w:b w:val="0"/>
          <w:i w:val="0"/>
          <w:caps w:val="0"/>
          <w:color w:val="333333"/>
          <w:spacing w:val="0"/>
          <w:w w:val="100"/>
          <w:sz w:val="28"/>
          <w:szCs w:val="28"/>
          <w:shd w:val="clear" w:color="auto" w:fill="FFFFFF"/>
          <w:lang w:val="en-US" w:eastAsia="zh-CN"/>
        </w:rPr>
        <w:t>内蒙古自治区农牧业技术推广中心办公室     2025年</w:t>
      </w:r>
      <w:r>
        <w:rPr>
          <w:rFonts w:hint="eastAsia" w:ascii="Times New Roman" w:hAnsi="Times New Roman" w:cs="仿宋_GB2312"/>
          <w:b w:val="0"/>
          <w:i w:val="0"/>
          <w:caps w:val="0"/>
          <w:color w:val="333333"/>
          <w:spacing w:val="0"/>
          <w:w w:val="100"/>
          <w:sz w:val="28"/>
          <w:szCs w:val="28"/>
          <w:shd w:val="clear" w:color="auto" w:fill="FFFFFF"/>
          <w:lang w:val="en-US" w:eastAsia="zh-CN"/>
        </w:rPr>
        <w:t>2</w:t>
      </w:r>
      <w:r>
        <w:rPr>
          <w:rFonts w:hint="eastAsia" w:ascii="Times New Roman" w:hAnsi="Times New Roman" w:eastAsia="仿宋_GB2312" w:cs="仿宋_GB2312"/>
          <w:b w:val="0"/>
          <w:i w:val="0"/>
          <w:caps w:val="0"/>
          <w:color w:val="333333"/>
          <w:spacing w:val="0"/>
          <w:w w:val="100"/>
          <w:sz w:val="28"/>
          <w:szCs w:val="28"/>
          <w:shd w:val="clear" w:color="auto" w:fill="FFFFFF"/>
          <w:lang w:val="en-US" w:eastAsia="zh-CN"/>
        </w:rPr>
        <w:t>月</w:t>
      </w:r>
      <w:r>
        <w:rPr>
          <w:rFonts w:hint="eastAsia" w:ascii="Times New Roman" w:hAnsi="Times New Roman" w:cs="仿宋_GB2312"/>
          <w:b w:val="0"/>
          <w:i w:val="0"/>
          <w:caps w:val="0"/>
          <w:color w:val="333333"/>
          <w:spacing w:val="0"/>
          <w:w w:val="100"/>
          <w:sz w:val="28"/>
          <w:szCs w:val="28"/>
          <w:shd w:val="clear" w:color="auto" w:fill="FFFFFF"/>
          <w:lang w:val="en-US" w:eastAsia="zh-CN"/>
        </w:rPr>
        <w:t>17</w:t>
      </w:r>
      <w:r>
        <w:rPr>
          <w:rFonts w:hint="eastAsia" w:ascii="Times New Roman" w:hAnsi="Times New Roman" w:eastAsia="仿宋_GB2312" w:cs="仿宋_GB2312"/>
          <w:b w:val="0"/>
          <w:i w:val="0"/>
          <w:caps w:val="0"/>
          <w:color w:val="333333"/>
          <w:spacing w:val="0"/>
          <w:w w:val="100"/>
          <w:sz w:val="28"/>
          <w:szCs w:val="28"/>
          <w:shd w:val="clear" w:color="auto" w:fill="FFFFFF"/>
          <w:lang w:val="en-US" w:eastAsia="zh-CN"/>
        </w:rPr>
        <w:t>日印发</w:t>
      </w:r>
    </w:p>
    <w:p w14:paraId="51598A67">
      <w:pPr>
        <w:keepNext w:val="0"/>
        <w:keepLines w:val="0"/>
        <w:pageBreakBefore w:val="0"/>
        <w:widowControl w:val="0"/>
        <w:kinsoku/>
        <w:wordWrap/>
        <w:overflowPunct/>
        <w:topLinePunct w:val="0"/>
        <w:autoSpaceDE/>
        <w:autoSpaceDN/>
        <w:bidi w:val="0"/>
        <w:adjustRightInd/>
        <w:snapToGrid/>
        <w:spacing w:line="40" w:lineRule="exact"/>
        <w:ind w:left="0"/>
        <w:jc w:val="both"/>
        <w:textAlignment w:val="auto"/>
        <w:rPr>
          <w:rFonts w:hint="eastAsia" w:ascii="Times New Roman" w:hAnsi="Times New Roman" w:eastAsia="仿宋_GB2312" w:cs="仿宋_GB2312"/>
          <w:sz w:val="32"/>
          <w:szCs w:val="32"/>
        </w:rPr>
      </w:pPr>
    </w:p>
    <w:sectPr>
      <w:footerReference r:id="rId15" w:type="first"/>
      <w:footerReference r:id="rId14"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AD8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03469">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503469">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B9FF">
    <w:pPr>
      <w:pStyle w:val="5"/>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4FA1">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5779">
    <w:pPr>
      <w:pStyle w:val="5"/>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CD5E">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91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2D191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A2F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5BEF">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4AF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B4AF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9820">
    <w:pPr>
      <w:pStyle w:val="5"/>
      <w:framePr w:wrap="around" w:vAnchor="text" w:hAnchor="margin" w:xAlign="outside" w:y="1"/>
      <w:rPr>
        <w:rStyle w:val="10"/>
      </w:rPr>
    </w:pPr>
    <w:r>
      <w:fldChar w:fldCharType="begin"/>
    </w:r>
    <w:r>
      <w:rPr>
        <w:rStyle w:val="10"/>
      </w:rPr>
      <w:instrText xml:space="preserve">PAGE  </w:instrText>
    </w:r>
    <w:r>
      <w:fldChar w:fldCharType="end"/>
    </w:r>
  </w:p>
  <w:p w14:paraId="34A9EDD2">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034D">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B74C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CB74C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EBC6">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E10F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4E10F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8D58">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678C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C678C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E1D">
    <w:pPr>
      <w:pStyle w:val="5"/>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04F1B">
                          <w:pPr>
                            <w:pStyle w:val="5"/>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104F1B">
                    <w:pPr>
                      <w:pStyle w:val="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E712">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3758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83758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ZlMTlkOTFlNDEwODQ4ODA5YmJmODI2Mjk0ZjYifQ=="/>
  </w:docVars>
  <w:rsids>
    <w:rsidRoot w:val="00000000"/>
    <w:rsid w:val="00AE543E"/>
    <w:rsid w:val="01352B8D"/>
    <w:rsid w:val="04E95BA3"/>
    <w:rsid w:val="067A5F0E"/>
    <w:rsid w:val="093F343F"/>
    <w:rsid w:val="0A116B8A"/>
    <w:rsid w:val="0A876E4C"/>
    <w:rsid w:val="0AD57BB7"/>
    <w:rsid w:val="0BE856C8"/>
    <w:rsid w:val="0C2A7A8F"/>
    <w:rsid w:val="0C6F381A"/>
    <w:rsid w:val="0F354946"/>
    <w:rsid w:val="148513AA"/>
    <w:rsid w:val="14DB44F3"/>
    <w:rsid w:val="15A56E61"/>
    <w:rsid w:val="16EE3690"/>
    <w:rsid w:val="17616006"/>
    <w:rsid w:val="192E43F8"/>
    <w:rsid w:val="1C1B3898"/>
    <w:rsid w:val="1DF05EBD"/>
    <w:rsid w:val="205E6712"/>
    <w:rsid w:val="24C0322E"/>
    <w:rsid w:val="2558727E"/>
    <w:rsid w:val="28DC615D"/>
    <w:rsid w:val="2A3C6EB3"/>
    <w:rsid w:val="2B311C80"/>
    <w:rsid w:val="2B822FEC"/>
    <w:rsid w:val="2CB06458"/>
    <w:rsid w:val="2D376058"/>
    <w:rsid w:val="2F0154F8"/>
    <w:rsid w:val="31065E63"/>
    <w:rsid w:val="35926521"/>
    <w:rsid w:val="371B60A2"/>
    <w:rsid w:val="37E33064"/>
    <w:rsid w:val="381E22EE"/>
    <w:rsid w:val="3A325BDD"/>
    <w:rsid w:val="3AE35129"/>
    <w:rsid w:val="3B9F5B79"/>
    <w:rsid w:val="3E6B5B61"/>
    <w:rsid w:val="41483F38"/>
    <w:rsid w:val="42442951"/>
    <w:rsid w:val="42A930FC"/>
    <w:rsid w:val="437159C8"/>
    <w:rsid w:val="44727C49"/>
    <w:rsid w:val="45AA2F2C"/>
    <w:rsid w:val="46B364A1"/>
    <w:rsid w:val="479954ED"/>
    <w:rsid w:val="48F27154"/>
    <w:rsid w:val="4A1E7F2C"/>
    <w:rsid w:val="4A5D090E"/>
    <w:rsid w:val="4E1F7199"/>
    <w:rsid w:val="4EB66985"/>
    <w:rsid w:val="4EF204A4"/>
    <w:rsid w:val="4FD86DCF"/>
    <w:rsid w:val="55346855"/>
    <w:rsid w:val="55466588"/>
    <w:rsid w:val="55801A9A"/>
    <w:rsid w:val="58876DF6"/>
    <w:rsid w:val="5919648E"/>
    <w:rsid w:val="5A67147B"/>
    <w:rsid w:val="5AA85143"/>
    <w:rsid w:val="5DB76275"/>
    <w:rsid w:val="5E6E159B"/>
    <w:rsid w:val="5F024F5E"/>
    <w:rsid w:val="5F6B7317"/>
    <w:rsid w:val="606049A2"/>
    <w:rsid w:val="63102F2F"/>
    <w:rsid w:val="65C240C8"/>
    <w:rsid w:val="666A3296"/>
    <w:rsid w:val="66E83943"/>
    <w:rsid w:val="67A45AD6"/>
    <w:rsid w:val="68EC771B"/>
    <w:rsid w:val="702B0EC4"/>
    <w:rsid w:val="71265CCF"/>
    <w:rsid w:val="72593A63"/>
    <w:rsid w:val="73922C6D"/>
    <w:rsid w:val="7518492F"/>
    <w:rsid w:val="759C1A07"/>
    <w:rsid w:val="75FB0F9D"/>
    <w:rsid w:val="77B84C6C"/>
    <w:rsid w:val="783E1615"/>
    <w:rsid w:val="79112886"/>
    <w:rsid w:val="7A992B33"/>
    <w:rsid w:val="7BE0068B"/>
    <w:rsid w:val="7C437201"/>
    <w:rsid w:val="7ED5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napToGrid w:val="0"/>
      <w:spacing w:line="600" w:lineRule="exact"/>
      <w:ind w:firstLine="640" w:firstLineChars="200"/>
    </w:pPr>
    <w:rPr>
      <w:rFonts w:ascii="仿宋" w:hAnsi="仿宋" w:eastAsia="仿宋"/>
      <w:kern w:val="0"/>
      <w:sz w:val="32"/>
      <w:szCs w:val="32"/>
    </w:rPr>
  </w:style>
  <w:style w:type="paragraph" w:styleId="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4">
    <w:name w:val="Body Text Indent"/>
    <w:basedOn w:val="1"/>
    <w:autoRedefine/>
    <w:qFormat/>
    <w:uiPriority w:val="0"/>
    <w:pPr>
      <w:spacing w:line="560" w:lineRule="exact"/>
      <w:ind w:firstLine="640" w:firstLineChars="200"/>
    </w:pPr>
    <w:rPr>
      <w:rFonts w:ascii="仿宋" w:hAnsi="仿宋" w:eastAsia="仿宋"/>
      <w:sz w:val="32"/>
      <w:szCs w:val="32"/>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after="60"/>
      <w:jc w:val="center"/>
      <w:outlineLvl w:val="0"/>
    </w:pPr>
    <w:rPr>
      <w:rFonts w:ascii="Arial" w:hAnsi="Arial" w:cs="Arial"/>
      <w:b/>
      <w:bCs/>
      <w:sz w:val="32"/>
      <w:szCs w:val="32"/>
    </w:rPr>
  </w:style>
  <w:style w:type="character" w:styleId="10">
    <w:name w:val="page number"/>
    <w:basedOn w:val="9"/>
    <w:autoRedefine/>
    <w:qFormat/>
    <w:uiPriority w:val="0"/>
  </w:style>
  <w:style w:type="character" w:customStyle="1" w:styleId="11">
    <w:name w:val="font11"/>
    <w:basedOn w:val="9"/>
    <w:autoRedefine/>
    <w:qFormat/>
    <w:uiPriority w:val="0"/>
    <w:rPr>
      <w:rFonts w:hint="eastAsia" w:ascii="宋体" w:hAnsi="宋体" w:eastAsia="宋体" w:cs="宋体"/>
      <w:color w:val="000000"/>
      <w:sz w:val="21"/>
      <w:szCs w:val="21"/>
      <w:u w:val="none"/>
    </w:rPr>
  </w:style>
  <w:style w:type="character" w:customStyle="1" w:styleId="12">
    <w:name w:val="font21"/>
    <w:basedOn w:val="9"/>
    <w:autoRedefine/>
    <w:qFormat/>
    <w:uiPriority w:val="0"/>
    <w:rPr>
      <w:rFonts w:hint="default" w:ascii="Times New Roman" w:hAnsi="Times New Roman" w:cs="Times New Roman"/>
      <w:color w:val="000000"/>
      <w:sz w:val="21"/>
      <w:szCs w:val="21"/>
      <w:u w:val="none"/>
    </w:rPr>
  </w:style>
  <w:style w:type="character" w:customStyle="1" w:styleId="13">
    <w:name w:val="font31"/>
    <w:basedOn w:val="9"/>
    <w:autoRedefine/>
    <w:qFormat/>
    <w:uiPriority w:val="0"/>
    <w:rPr>
      <w:rFonts w:hint="eastAsia" w:ascii="宋体" w:hAnsi="宋体" w:eastAsia="宋体" w:cs="宋体"/>
      <w:color w:val="000000"/>
      <w:sz w:val="21"/>
      <w:szCs w:val="21"/>
      <w:u w:val="none"/>
    </w:rPr>
  </w:style>
  <w:style w:type="character" w:customStyle="1" w:styleId="14">
    <w:name w:val="font41"/>
    <w:basedOn w:val="9"/>
    <w:autoRedefine/>
    <w:qFormat/>
    <w:uiPriority w:val="0"/>
    <w:rPr>
      <w:rFonts w:hint="default" w:ascii="Times New Roman" w:hAnsi="Times New Roman" w:cs="Times New Roman"/>
      <w:color w:val="000000"/>
      <w:sz w:val="21"/>
      <w:szCs w:val="21"/>
      <w:u w:val="none"/>
    </w:rPr>
  </w:style>
  <w:style w:type="paragraph" w:customStyle="1" w:styleId="15">
    <w:name w:val="标准书眉_偶数页"/>
    <w:basedOn w:val="16"/>
    <w:next w:val="1"/>
    <w:autoRedefine/>
    <w:qFormat/>
    <w:uiPriority w:val="0"/>
    <w:pPr>
      <w:tabs>
        <w:tab w:val="center" w:pos="4154"/>
        <w:tab w:val="right" w:pos="8306"/>
      </w:tabs>
      <w:jc w:val="left"/>
    </w:pPr>
  </w:style>
  <w:style w:type="paragraph" w:customStyle="1" w:styleId="1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4175</Words>
  <Characters>4761</Characters>
  <Lines>0</Lines>
  <Paragraphs>0</Paragraphs>
  <TotalTime>5</TotalTime>
  <ScaleCrop>false</ScaleCrop>
  <LinksUpToDate>false</LinksUpToDate>
  <CharactersWithSpaces>4813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2024-02-07T07:01:00Z</dcterms:created>
  <dc:creator>syy</dc:creator>
  <cp:lastModifiedBy>孙宇燕</cp:lastModifiedBy>
  <cp:lastPrinted>2025-02-14T09:00:00Z</cp:lastPrinted>
  <dcterms:modified xsi:type="dcterms:W3CDTF">2025-02-20T01:26:16Z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C5530BDE05E64B409AA28085C43C3449_12</vt:lpwstr>
  </property>
  <property fmtid="{D5CDD505-2E9C-101B-9397-08002B2CF9AE}" pid="4" name="KSOTemplateDocerSaveRecord">
    <vt:lpwstr>eyJoZGlkIjoiOGY0MjZlMTlkOTFlNDEwODQ4ODA5YmJmODI2Mjk0ZjYiLCJ1c2VySWQiOiIxMjA3MDU5ODM3In0=</vt:lpwstr>
  </property>
</Properties>
</file>